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7E7" w:rsidRPr="00470EF7" w:rsidRDefault="008C7B6A" w:rsidP="001B2FB2">
      <w:pPr>
        <w:pStyle w:val="Titre3"/>
      </w:pPr>
      <w:bookmarkStart w:id="0" w:name="_Toc275966837"/>
      <w:bookmarkStart w:id="1" w:name="_GoBack"/>
      <w:bookmarkEnd w:id="1"/>
      <w:r>
        <w:t xml:space="preserve">Annexe </w:t>
      </w:r>
      <w:r w:rsidR="00E525CD">
        <w:t>4</w:t>
      </w:r>
      <w:r>
        <w:t xml:space="preserve"> : </w:t>
      </w:r>
      <w:r w:rsidR="000E77E7" w:rsidRPr="00B93F0C">
        <w:t>Les sites internet</w:t>
      </w:r>
      <w:r w:rsidR="000E77E7" w:rsidRPr="00470EF7">
        <w:t xml:space="preserve"> </w:t>
      </w:r>
      <w:r>
        <w:t xml:space="preserve">à disposition des Ram </w:t>
      </w:r>
    </w:p>
    <w:p w:rsidR="000E77E7" w:rsidRDefault="000E77E7" w:rsidP="001B2FB2">
      <w:pPr>
        <w:pStyle w:val="Titre3"/>
        <w:rPr>
          <w:highlight w:val="yellow"/>
        </w:rPr>
      </w:pPr>
    </w:p>
    <w:bookmarkEnd w:id="0"/>
    <w:p w:rsidR="000E77E7" w:rsidRPr="001B2FB2" w:rsidRDefault="000E77E7" w:rsidP="001B2FB2">
      <w:pPr>
        <w:ind w:left="1146"/>
        <w:jc w:val="both"/>
        <w:rPr>
          <w:rFonts w:ascii="Arial" w:hAnsi="Arial" w:cs="Arial"/>
          <w:b/>
          <w:color w:val="0070C0"/>
          <w:sz w:val="22"/>
          <w:szCs w:val="22"/>
          <w:u w:val="single"/>
        </w:rPr>
      </w:pPr>
    </w:p>
    <w:p w:rsidR="000E77E7" w:rsidRPr="001B2FB2" w:rsidRDefault="001B2FB2" w:rsidP="001B2FB2">
      <w:pPr>
        <w:numPr>
          <w:ilvl w:val="0"/>
          <w:numId w:val="1"/>
        </w:numPr>
        <w:jc w:val="both"/>
        <w:rPr>
          <w:rFonts w:ascii="Arial" w:hAnsi="Arial" w:cs="Arial"/>
          <w:b/>
          <w:color w:val="0070C0"/>
          <w:sz w:val="22"/>
          <w:szCs w:val="22"/>
        </w:rPr>
      </w:pPr>
      <w:r w:rsidRPr="001B2FB2">
        <w:rPr>
          <w:rFonts w:ascii="Arial" w:hAnsi="Arial" w:cs="Arial"/>
          <w:b/>
          <w:color w:val="0070C0"/>
          <w:sz w:val="22"/>
          <w:szCs w:val="22"/>
        </w:rPr>
        <w:t xml:space="preserve">Le site Internet </w:t>
      </w:r>
      <w:hyperlink r:id="rId6" w:history="1">
        <w:r w:rsidRPr="001B2FB2">
          <w:rPr>
            <w:rFonts w:ascii="Arial" w:hAnsi="Arial" w:cs="Arial"/>
            <w:b/>
            <w:color w:val="0070C0"/>
            <w:sz w:val="22"/>
            <w:szCs w:val="22"/>
          </w:rPr>
          <w:t>www.mon-enfant.fr</w:t>
        </w:r>
      </w:hyperlink>
    </w:p>
    <w:p w:rsidR="001B2FB2" w:rsidRDefault="001B2FB2" w:rsidP="000E77E7">
      <w:pPr>
        <w:jc w:val="both"/>
        <w:rPr>
          <w:rFonts w:ascii="Arial" w:hAnsi="Arial" w:cs="Arial"/>
          <w:sz w:val="22"/>
          <w:szCs w:val="22"/>
        </w:rPr>
      </w:pPr>
    </w:p>
    <w:p w:rsidR="000E77E7" w:rsidRPr="00220DB6" w:rsidRDefault="000E77E7" w:rsidP="000E77E7">
      <w:pPr>
        <w:jc w:val="both"/>
        <w:rPr>
          <w:rFonts w:ascii="Arial" w:hAnsi="Arial" w:cs="Arial"/>
          <w:color w:val="1F497D"/>
          <w:sz w:val="22"/>
          <w:szCs w:val="22"/>
        </w:rPr>
      </w:pPr>
      <w:r w:rsidRPr="00007CDF">
        <w:rPr>
          <w:rFonts w:ascii="Arial" w:hAnsi="Arial" w:cs="Arial"/>
          <w:sz w:val="22"/>
          <w:szCs w:val="22"/>
        </w:rPr>
        <w:t xml:space="preserve">Pour mener à bien leur mission d’information et d’accompagnement des familles à la recherche d’un mode d’accueil, les Ram doivent notamment s’appuyer sur le site Internet </w:t>
      </w:r>
      <w:hyperlink r:id="rId7" w:history="1">
        <w:r w:rsidRPr="00007CDF">
          <w:rPr>
            <w:rStyle w:val="Lienhypertexte"/>
            <w:rFonts w:ascii="Arial" w:hAnsi="Arial" w:cs="Arial"/>
            <w:sz w:val="22"/>
            <w:szCs w:val="22"/>
          </w:rPr>
          <w:t>www.mon-enfant.fr</w:t>
        </w:r>
      </w:hyperlink>
      <w:r>
        <w:rPr>
          <w:rFonts w:ascii="Arial" w:hAnsi="Arial" w:cs="Arial"/>
          <w:sz w:val="22"/>
          <w:szCs w:val="22"/>
        </w:rPr>
        <w:t xml:space="preserve">, </w:t>
      </w:r>
      <w:r w:rsidRPr="00220DB6">
        <w:rPr>
          <w:rFonts w:ascii="Arial" w:hAnsi="Arial" w:cs="Arial"/>
          <w:color w:val="1F497D"/>
          <w:sz w:val="22"/>
          <w:szCs w:val="22"/>
        </w:rPr>
        <w:t>dont l’offre s’est continuellement enrichie depuis sa création en 2009.</w:t>
      </w:r>
    </w:p>
    <w:p w:rsidR="000E77E7" w:rsidRDefault="000E77E7" w:rsidP="000E77E7">
      <w:pPr>
        <w:jc w:val="both"/>
        <w:rPr>
          <w:rFonts w:ascii="Arial" w:hAnsi="Arial" w:cs="Arial"/>
          <w:sz w:val="22"/>
          <w:szCs w:val="22"/>
        </w:rPr>
      </w:pPr>
    </w:p>
    <w:p w:rsidR="000E77E7" w:rsidRPr="00CF1478" w:rsidRDefault="000E77E7" w:rsidP="000E77E7">
      <w:pPr>
        <w:jc w:val="both"/>
        <w:rPr>
          <w:rFonts w:ascii="Arial" w:hAnsi="Arial" w:cs="Arial"/>
          <w:color w:val="1F497D"/>
          <w:sz w:val="22"/>
          <w:szCs w:val="22"/>
        </w:rPr>
      </w:pPr>
      <w:r w:rsidRPr="00CF1478">
        <w:rPr>
          <w:rFonts w:ascii="Arial" w:hAnsi="Arial" w:cs="Arial"/>
          <w:color w:val="1F497D"/>
          <w:sz w:val="22"/>
          <w:szCs w:val="22"/>
        </w:rPr>
        <w:t xml:space="preserve">Mon-enfant.fr constitue le seul site national référençant la quasi-totalité de l’offre collective, les Ram, les </w:t>
      </w:r>
      <w:proofErr w:type="spellStart"/>
      <w:r w:rsidRPr="00CF1478">
        <w:rPr>
          <w:rFonts w:ascii="Arial" w:hAnsi="Arial" w:cs="Arial"/>
          <w:color w:val="1F497D"/>
          <w:sz w:val="22"/>
          <w:szCs w:val="22"/>
        </w:rPr>
        <w:t>Laep</w:t>
      </w:r>
      <w:proofErr w:type="spellEnd"/>
      <w:r w:rsidRPr="00CF1478">
        <w:rPr>
          <w:rFonts w:ascii="Arial" w:hAnsi="Arial" w:cs="Arial"/>
          <w:color w:val="1F497D"/>
          <w:sz w:val="22"/>
          <w:szCs w:val="22"/>
        </w:rPr>
        <w:t xml:space="preserve">, les </w:t>
      </w:r>
      <w:proofErr w:type="spellStart"/>
      <w:r w:rsidRPr="00CF1478">
        <w:rPr>
          <w:rFonts w:ascii="Arial" w:hAnsi="Arial" w:cs="Arial"/>
          <w:color w:val="1F497D"/>
          <w:sz w:val="22"/>
          <w:szCs w:val="22"/>
        </w:rPr>
        <w:t>Alsh</w:t>
      </w:r>
      <w:proofErr w:type="spellEnd"/>
      <w:r w:rsidRPr="00CF1478">
        <w:rPr>
          <w:rFonts w:ascii="Arial" w:hAnsi="Arial" w:cs="Arial"/>
          <w:color w:val="1F497D"/>
          <w:sz w:val="22"/>
          <w:szCs w:val="22"/>
        </w:rPr>
        <w:t>, et près de 70 % des assistants maternels en activité.</w:t>
      </w:r>
    </w:p>
    <w:p w:rsidR="000E77E7" w:rsidRPr="00CF1478" w:rsidRDefault="000E77E7" w:rsidP="000E77E7">
      <w:pPr>
        <w:jc w:val="both"/>
        <w:rPr>
          <w:rFonts w:ascii="Arial" w:hAnsi="Arial" w:cs="Arial"/>
          <w:color w:val="1F497D"/>
          <w:sz w:val="22"/>
          <w:szCs w:val="22"/>
        </w:rPr>
      </w:pPr>
    </w:p>
    <w:p w:rsidR="000E77E7" w:rsidRPr="00CF1478" w:rsidRDefault="000E77E7" w:rsidP="000E77E7">
      <w:pPr>
        <w:jc w:val="both"/>
        <w:rPr>
          <w:rFonts w:ascii="Arial" w:hAnsi="Arial" w:cs="Arial"/>
          <w:color w:val="1F497D"/>
          <w:sz w:val="22"/>
          <w:szCs w:val="22"/>
        </w:rPr>
      </w:pPr>
      <w:r w:rsidRPr="00CF1478">
        <w:rPr>
          <w:rFonts w:ascii="Arial" w:hAnsi="Arial" w:cs="Arial"/>
          <w:color w:val="1F497D"/>
          <w:sz w:val="22"/>
          <w:szCs w:val="22"/>
        </w:rPr>
        <w:t xml:space="preserve">La recherche géo localisée et les outils de simulation permettant d’estimer le cout de l’accueil en crèche ou le droit </w:t>
      </w:r>
      <w:proofErr w:type="spellStart"/>
      <w:r w:rsidRPr="00CF1478">
        <w:rPr>
          <w:rFonts w:ascii="Arial" w:hAnsi="Arial" w:cs="Arial"/>
          <w:color w:val="1F497D"/>
          <w:sz w:val="22"/>
          <w:szCs w:val="22"/>
        </w:rPr>
        <w:t>Paje</w:t>
      </w:r>
      <w:proofErr w:type="spellEnd"/>
      <w:r w:rsidRPr="00CF1478">
        <w:rPr>
          <w:rFonts w:ascii="Arial" w:hAnsi="Arial" w:cs="Arial"/>
          <w:color w:val="1F497D"/>
          <w:sz w:val="22"/>
          <w:szCs w:val="22"/>
        </w:rPr>
        <w:t xml:space="preserve"> sont les points forts du site et sont les fonctionnalités les plus utilisées. </w:t>
      </w:r>
    </w:p>
    <w:p w:rsidR="000E77E7" w:rsidRDefault="000E77E7" w:rsidP="000E77E7">
      <w:pPr>
        <w:jc w:val="both"/>
        <w:rPr>
          <w:rFonts w:ascii="Arial" w:hAnsi="Arial" w:cs="Arial"/>
          <w:color w:val="1F497D"/>
          <w:sz w:val="22"/>
          <w:szCs w:val="22"/>
        </w:rPr>
      </w:pPr>
    </w:p>
    <w:p w:rsidR="000E77E7" w:rsidRDefault="000E77E7" w:rsidP="000E77E7">
      <w:pPr>
        <w:jc w:val="both"/>
        <w:rPr>
          <w:rFonts w:ascii="Arial" w:hAnsi="Arial" w:cs="Arial"/>
          <w:color w:val="1F497D"/>
          <w:sz w:val="22"/>
          <w:szCs w:val="22"/>
        </w:rPr>
      </w:pPr>
      <w:r>
        <w:rPr>
          <w:rFonts w:ascii="Arial" w:hAnsi="Arial" w:cs="Arial"/>
          <w:color w:val="1F497D"/>
          <w:sz w:val="22"/>
          <w:szCs w:val="22"/>
        </w:rPr>
        <w:t xml:space="preserve">La mise en ligne des disponibilités des assistants maternels </w:t>
      </w:r>
      <w:r w:rsidRPr="00007CDF">
        <w:rPr>
          <w:rFonts w:ascii="Arial" w:hAnsi="Arial" w:cs="Arial"/>
          <w:sz w:val="22"/>
          <w:szCs w:val="22"/>
        </w:rPr>
        <w:t xml:space="preserve">constitue un outil pratique permettant </w:t>
      </w:r>
      <w:r>
        <w:rPr>
          <w:rFonts w:ascii="Arial" w:hAnsi="Arial" w:cs="Arial"/>
          <w:color w:val="1F497D"/>
          <w:sz w:val="22"/>
          <w:szCs w:val="22"/>
        </w:rPr>
        <w:t>d’améliorer le service rendu aux familles (très en attente de ce type d’i</w:t>
      </w:r>
      <w:r w:rsidRPr="009A5B2A">
        <w:rPr>
          <w:rFonts w:ascii="Arial" w:hAnsi="Arial" w:cs="Arial"/>
          <w:color w:val="1F497D"/>
          <w:sz w:val="22"/>
          <w:szCs w:val="22"/>
        </w:rPr>
        <w:t>nformation</w:t>
      </w:r>
      <w:r>
        <w:rPr>
          <w:rFonts w:ascii="Arial" w:hAnsi="Arial" w:cs="Arial"/>
          <w:color w:val="1F497D"/>
          <w:sz w:val="22"/>
          <w:szCs w:val="22"/>
        </w:rPr>
        <w:t>)</w:t>
      </w:r>
      <w:r w:rsidRPr="009A5B2A">
        <w:rPr>
          <w:rFonts w:ascii="Arial" w:hAnsi="Arial" w:cs="Arial"/>
          <w:color w:val="1F497D"/>
          <w:sz w:val="22"/>
          <w:szCs w:val="22"/>
        </w:rPr>
        <w:t xml:space="preserve"> et </w:t>
      </w:r>
      <w:r>
        <w:rPr>
          <w:rFonts w:ascii="Arial" w:hAnsi="Arial" w:cs="Arial"/>
          <w:color w:val="1F497D"/>
          <w:sz w:val="22"/>
          <w:szCs w:val="22"/>
        </w:rPr>
        <w:t xml:space="preserve">de favoriser </w:t>
      </w:r>
      <w:r w:rsidRPr="009A5B2A">
        <w:rPr>
          <w:rFonts w:ascii="Arial" w:hAnsi="Arial" w:cs="Arial"/>
          <w:color w:val="1F497D"/>
          <w:sz w:val="22"/>
          <w:szCs w:val="22"/>
        </w:rPr>
        <w:t>la visibilité des assistants maternels en sous activité (mise en relation de l’offre et de la demande).</w:t>
      </w:r>
      <w:r>
        <w:rPr>
          <w:rFonts w:ascii="Arial" w:hAnsi="Arial" w:cs="Arial"/>
          <w:color w:val="1F497D"/>
          <w:sz w:val="22"/>
          <w:szCs w:val="22"/>
        </w:rPr>
        <w:t xml:space="preserve"> </w:t>
      </w:r>
      <w:r w:rsidRPr="009A5B2A">
        <w:rPr>
          <w:rFonts w:ascii="Arial" w:hAnsi="Arial" w:cs="Arial"/>
          <w:color w:val="1F497D"/>
          <w:sz w:val="22"/>
          <w:szCs w:val="22"/>
        </w:rPr>
        <w:t>Actuellement, seulement 20 % des assistants maternels référencés sur le site sont habilité</w:t>
      </w:r>
      <w:r>
        <w:rPr>
          <w:rFonts w:ascii="Arial" w:hAnsi="Arial" w:cs="Arial"/>
          <w:color w:val="1F497D"/>
          <w:sz w:val="22"/>
          <w:szCs w:val="22"/>
        </w:rPr>
        <w:t>e</w:t>
      </w:r>
      <w:r w:rsidRPr="009A5B2A">
        <w:rPr>
          <w:rFonts w:ascii="Arial" w:hAnsi="Arial" w:cs="Arial"/>
          <w:color w:val="1F497D"/>
          <w:sz w:val="22"/>
          <w:szCs w:val="22"/>
        </w:rPr>
        <w:t>s pour mettre à jour leurs disponibilités</w:t>
      </w:r>
      <w:r>
        <w:rPr>
          <w:rFonts w:ascii="Arial" w:hAnsi="Arial" w:cs="Arial"/>
          <w:color w:val="1F497D"/>
          <w:sz w:val="22"/>
          <w:szCs w:val="22"/>
        </w:rPr>
        <w:t xml:space="preserve"> (soit près de 20 000)</w:t>
      </w:r>
      <w:r w:rsidRPr="009A5B2A">
        <w:rPr>
          <w:rFonts w:ascii="Arial" w:hAnsi="Arial" w:cs="Arial"/>
          <w:color w:val="1F497D"/>
          <w:sz w:val="22"/>
          <w:szCs w:val="22"/>
        </w:rPr>
        <w:t xml:space="preserve">. </w:t>
      </w:r>
      <w:r>
        <w:rPr>
          <w:rFonts w:ascii="Arial" w:hAnsi="Arial" w:cs="Arial"/>
          <w:color w:val="1F497D"/>
          <w:sz w:val="22"/>
          <w:szCs w:val="22"/>
        </w:rPr>
        <w:t xml:space="preserve">Près de 60 % d’entre elles renseignent leurs disponibilités. </w:t>
      </w:r>
      <w:r w:rsidRPr="009A5B2A">
        <w:rPr>
          <w:rFonts w:ascii="Arial" w:hAnsi="Arial" w:cs="Arial"/>
          <w:color w:val="1F497D"/>
          <w:sz w:val="22"/>
          <w:szCs w:val="22"/>
        </w:rPr>
        <w:t>Il existe ainsi une grande marge de progression sur cette fonctionnalité</w:t>
      </w:r>
      <w:r>
        <w:rPr>
          <w:rFonts w:ascii="Arial" w:hAnsi="Arial" w:cs="Arial"/>
          <w:color w:val="1F497D"/>
          <w:sz w:val="22"/>
          <w:szCs w:val="22"/>
        </w:rPr>
        <w:t xml:space="preserve">, laquelle constitue un enjeu majeur de crédibilité du site. </w:t>
      </w:r>
    </w:p>
    <w:p w:rsidR="000E77E7" w:rsidRDefault="000E77E7" w:rsidP="000E77E7">
      <w:pPr>
        <w:jc w:val="both"/>
        <w:rPr>
          <w:rFonts w:ascii="Arial" w:hAnsi="Arial" w:cs="Arial"/>
          <w:sz w:val="22"/>
          <w:szCs w:val="22"/>
        </w:rPr>
      </w:pPr>
      <w:r w:rsidRPr="00007CDF">
        <w:rPr>
          <w:rFonts w:ascii="Arial" w:hAnsi="Arial" w:cs="Arial"/>
          <w:sz w:val="22"/>
          <w:szCs w:val="22"/>
        </w:rPr>
        <w:t>L’implication des Ram dans la mise en ligne des disponibilités d’accueil peut s’envisager graduellement et aller de la sensibilisation des assistants maternels sur l’intérêt de cette mise en ligne</w:t>
      </w:r>
      <w:r>
        <w:rPr>
          <w:rFonts w:ascii="Arial" w:hAnsi="Arial" w:cs="Arial"/>
          <w:sz w:val="22"/>
          <w:szCs w:val="22"/>
        </w:rPr>
        <w:t>,</w:t>
      </w:r>
      <w:r w:rsidRPr="00007CDF">
        <w:rPr>
          <w:rFonts w:ascii="Arial" w:hAnsi="Arial" w:cs="Arial"/>
          <w:sz w:val="22"/>
          <w:szCs w:val="22"/>
        </w:rPr>
        <w:t xml:space="preserve"> jusqu’à sa gestion en attribuant au Ram l’habilitation informatique nécessaire.</w:t>
      </w:r>
      <w:r>
        <w:rPr>
          <w:rFonts w:ascii="Arial" w:hAnsi="Arial" w:cs="Arial"/>
          <w:sz w:val="22"/>
          <w:szCs w:val="22"/>
        </w:rPr>
        <w:t xml:space="preserve"> </w:t>
      </w:r>
    </w:p>
    <w:p w:rsidR="000E77E7" w:rsidRPr="00007CDF" w:rsidRDefault="000E77E7" w:rsidP="000E77E7">
      <w:pPr>
        <w:jc w:val="both"/>
        <w:rPr>
          <w:rFonts w:ascii="Arial" w:hAnsi="Arial" w:cs="Arial"/>
          <w:sz w:val="22"/>
          <w:szCs w:val="22"/>
        </w:rPr>
      </w:pPr>
      <w:r>
        <w:rPr>
          <w:rFonts w:ascii="Arial" w:hAnsi="Arial" w:cs="Arial"/>
          <w:color w:val="1F497D"/>
          <w:sz w:val="22"/>
          <w:szCs w:val="22"/>
        </w:rPr>
        <w:t xml:space="preserve">Seulement 5 % des Ram sont chargés de la mise en ligne des </w:t>
      </w:r>
      <w:proofErr w:type="gramStart"/>
      <w:r>
        <w:rPr>
          <w:rFonts w:ascii="Arial" w:hAnsi="Arial" w:cs="Arial"/>
          <w:color w:val="1F497D"/>
          <w:sz w:val="22"/>
          <w:szCs w:val="22"/>
        </w:rPr>
        <w:t>disponibilité</w:t>
      </w:r>
      <w:proofErr w:type="gramEnd"/>
      <w:r>
        <w:rPr>
          <w:rFonts w:ascii="Arial" w:hAnsi="Arial" w:cs="Arial"/>
          <w:color w:val="1F497D"/>
          <w:sz w:val="22"/>
          <w:szCs w:val="22"/>
        </w:rPr>
        <w:t xml:space="preserve"> des assistants </w:t>
      </w:r>
      <w:proofErr w:type="spellStart"/>
      <w:r>
        <w:rPr>
          <w:rFonts w:ascii="Arial" w:hAnsi="Arial" w:cs="Arial"/>
          <w:color w:val="1F497D"/>
          <w:sz w:val="22"/>
          <w:szCs w:val="22"/>
        </w:rPr>
        <w:t>maternels.</w:t>
      </w:r>
      <w:r>
        <w:rPr>
          <w:rFonts w:ascii="Arial" w:hAnsi="Arial" w:cs="Arial"/>
          <w:sz w:val="22"/>
          <w:szCs w:val="22"/>
        </w:rPr>
        <w:t>Dans</w:t>
      </w:r>
      <w:proofErr w:type="spellEnd"/>
      <w:r>
        <w:rPr>
          <w:rFonts w:ascii="Arial" w:hAnsi="Arial" w:cs="Arial"/>
          <w:sz w:val="22"/>
          <w:szCs w:val="22"/>
        </w:rPr>
        <w:t xml:space="preserve"> ce cas, les Ram sont </w:t>
      </w:r>
      <w:r w:rsidRPr="00007CDF">
        <w:rPr>
          <w:rFonts w:ascii="Arial" w:hAnsi="Arial" w:cs="Arial"/>
          <w:sz w:val="22"/>
          <w:szCs w:val="22"/>
        </w:rPr>
        <w:t>positionnés en tant qu’acteur central de l’accueil individuel et de renforcer leur rayonnement tant auprès des assistants maternels les moins intéressés par la fréquentation du Ram, qu’en tant que source d’information auprès des familles.</w:t>
      </w:r>
    </w:p>
    <w:p w:rsidR="000E77E7" w:rsidRPr="00065103" w:rsidRDefault="000E77E7" w:rsidP="000E77E7">
      <w:pPr>
        <w:jc w:val="both"/>
        <w:rPr>
          <w:rFonts w:ascii="Arial" w:hAnsi="Arial" w:cs="Arial"/>
          <w:color w:val="1F497D"/>
          <w:sz w:val="22"/>
          <w:szCs w:val="22"/>
        </w:rPr>
      </w:pPr>
    </w:p>
    <w:p w:rsidR="000E77E7" w:rsidRPr="00065103" w:rsidRDefault="000E77E7" w:rsidP="000E77E7">
      <w:pPr>
        <w:jc w:val="both"/>
        <w:rPr>
          <w:rFonts w:ascii="Arial" w:hAnsi="Arial" w:cs="Arial"/>
          <w:color w:val="1F497D"/>
          <w:sz w:val="22"/>
          <w:szCs w:val="22"/>
        </w:rPr>
      </w:pPr>
      <w:r w:rsidRPr="00065103">
        <w:rPr>
          <w:rFonts w:ascii="Arial" w:hAnsi="Arial" w:cs="Arial"/>
          <w:color w:val="1F497D"/>
          <w:sz w:val="22"/>
          <w:szCs w:val="22"/>
        </w:rPr>
        <w:t>La rubrique « métiers » du site Internet «www. mon-enfant.fr » a été conçue de façon à constituer un support auquel les animateurs peuvent se référer pour informer les professionnels sur les évolutions de carrière possible. L’objectif était de constituer un outil permettant de diffuser une information fiable et homogène, quel que soit le lieu d’implantation du Ram.</w:t>
      </w:r>
    </w:p>
    <w:p w:rsidR="000E77E7" w:rsidRDefault="000E77E7" w:rsidP="000E77E7">
      <w:pPr>
        <w:jc w:val="both"/>
        <w:rPr>
          <w:rFonts w:ascii="Arial" w:hAnsi="Arial" w:cs="Arial"/>
          <w:color w:val="1F497D"/>
          <w:sz w:val="22"/>
          <w:szCs w:val="22"/>
        </w:rPr>
      </w:pPr>
    </w:p>
    <w:p w:rsidR="000E77E7" w:rsidRPr="00220DB6" w:rsidRDefault="000E77E7" w:rsidP="000E77E7">
      <w:pPr>
        <w:jc w:val="both"/>
        <w:rPr>
          <w:rFonts w:ascii="Arial" w:hAnsi="Arial" w:cs="Arial"/>
          <w:color w:val="1F497D"/>
          <w:sz w:val="22"/>
          <w:szCs w:val="22"/>
        </w:rPr>
      </w:pPr>
      <w:r w:rsidRPr="00220DB6">
        <w:rPr>
          <w:rFonts w:ascii="Arial" w:hAnsi="Arial" w:cs="Arial"/>
          <w:color w:val="1F497D"/>
          <w:sz w:val="22"/>
          <w:szCs w:val="22"/>
        </w:rPr>
        <w:t>D’un contenu essentiellement axé sur la petite enfance à l’origine, le site propose aujourd’hui une offre plus transversale couvrant progressivement le champ de la parentalité.</w:t>
      </w:r>
    </w:p>
    <w:p w:rsidR="000E77E7" w:rsidRPr="00220DB6" w:rsidRDefault="000E77E7" w:rsidP="000E77E7">
      <w:pPr>
        <w:jc w:val="both"/>
        <w:rPr>
          <w:rFonts w:ascii="Arial" w:hAnsi="Arial" w:cs="Arial"/>
          <w:color w:val="1F497D"/>
          <w:sz w:val="22"/>
          <w:szCs w:val="22"/>
        </w:rPr>
      </w:pPr>
    </w:p>
    <w:p w:rsidR="000E77E7" w:rsidRPr="00220DB6" w:rsidRDefault="000E77E7" w:rsidP="000E77E7">
      <w:pPr>
        <w:jc w:val="both"/>
        <w:rPr>
          <w:rFonts w:ascii="Arial" w:hAnsi="Arial" w:cs="Arial"/>
          <w:color w:val="1F497D"/>
          <w:sz w:val="22"/>
          <w:szCs w:val="22"/>
        </w:rPr>
      </w:pPr>
      <w:r w:rsidRPr="00220DB6">
        <w:rPr>
          <w:rFonts w:ascii="Arial" w:hAnsi="Arial" w:cs="Arial"/>
          <w:color w:val="1F497D"/>
          <w:sz w:val="22"/>
          <w:szCs w:val="22"/>
        </w:rPr>
        <w:t xml:space="preserve">Ainsi, les actions parentalité sont dorénavant référencées afin d’assurer : </w:t>
      </w:r>
    </w:p>
    <w:p w:rsidR="000E77E7" w:rsidRPr="00065103" w:rsidRDefault="000E77E7" w:rsidP="000E77E7">
      <w:pPr>
        <w:numPr>
          <w:ilvl w:val="0"/>
          <w:numId w:val="2"/>
        </w:numPr>
        <w:tabs>
          <w:tab w:val="left" w:pos="709"/>
        </w:tabs>
        <w:spacing w:before="60" w:after="60"/>
        <w:ind w:left="709" w:hanging="283"/>
        <w:jc w:val="both"/>
        <w:rPr>
          <w:rFonts w:ascii="Arial" w:hAnsi="Arial" w:cs="Arial"/>
          <w:color w:val="1F497D"/>
          <w:sz w:val="22"/>
          <w:szCs w:val="22"/>
        </w:rPr>
      </w:pPr>
      <w:r w:rsidRPr="00065103">
        <w:rPr>
          <w:rFonts w:ascii="Arial" w:hAnsi="Arial" w:cs="Arial"/>
          <w:color w:val="1F497D"/>
          <w:sz w:val="22"/>
          <w:szCs w:val="22"/>
        </w:rPr>
        <w:t xml:space="preserve">un meilleur accès des parents à l’information et aux dispositifs d’accompagnement à la parentalité ;  </w:t>
      </w:r>
    </w:p>
    <w:p w:rsidR="000E77E7" w:rsidRPr="00065103" w:rsidRDefault="000E77E7" w:rsidP="000E77E7">
      <w:pPr>
        <w:numPr>
          <w:ilvl w:val="0"/>
          <w:numId w:val="2"/>
        </w:numPr>
        <w:tabs>
          <w:tab w:val="left" w:pos="709"/>
        </w:tabs>
        <w:spacing w:before="60" w:after="60"/>
        <w:ind w:left="709" w:hanging="283"/>
        <w:jc w:val="both"/>
        <w:rPr>
          <w:rFonts w:ascii="Arial" w:hAnsi="Arial" w:cs="Arial"/>
          <w:color w:val="1F497D"/>
          <w:sz w:val="22"/>
          <w:szCs w:val="22"/>
        </w:rPr>
      </w:pPr>
      <w:r w:rsidRPr="00065103">
        <w:rPr>
          <w:rFonts w:ascii="Arial" w:hAnsi="Arial" w:cs="Arial"/>
          <w:color w:val="1F497D"/>
          <w:sz w:val="22"/>
          <w:szCs w:val="22"/>
        </w:rPr>
        <w:t>une meilleure visibilité à la politique de soutien à la parentalité.</w:t>
      </w:r>
    </w:p>
    <w:p w:rsidR="000E77E7" w:rsidRPr="00220DB6" w:rsidRDefault="000E77E7" w:rsidP="000E77E7">
      <w:pPr>
        <w:jc w:val="both"/>
        <w:rPr>
          <w:rFonts w:ascii="Arial" w:hAnsi="Arial" w:cs="Arial"/>
          <w:color w:val="1F497D"/>
          <w:sz w:val="22"/>
          <w:szCs w:val="22"/>
        </w:rPr>
      </w:pPr>
      <w:r w:rsidRPr="00220DB6">
        <w:rPr>
          <w:rFonts w:ascii="Arial" w:hAnsi="Arial" w:cs="Arial"/>
          <w:color w:val="1F497D"/>
          <w:sz w:val="22"/>
          <w:szCs w:val="22"/>
        </w:rPr>
        <w:t>A ce jour, la rubrique « près de chez vous » recense près de 9 000 actions pour les parents (groupes de paroles, conférences débat, ateliers parents-enfants, etc.), 207 services de médiation familiale et 205 espaces de rencontre.</w:t>
      </w:r>
    </w:p>
    <w:p w:rsidR="000E77E7" w:rsidRPr="00220DB6" w:rsidRDefault="000E77E7" w:rsidP="000E77E7">
      <w:pPr>
        <w:jc w:val="both"/>
        <w:rPr>
          <w:rFonts w:ascii="Arial" w:hAnsi="Arial" w:cs="Arial"/>
          <w:color w:val="1F497D"/>
          <w:sz w:val="22"/>
          <w:szCs w:val="22"/>
        </w:rPr>
      </w:pPr>
    </w:p>
    <w:p w:rsidR="000E77E7" w:rsidRPr="00220DB6" w:rsidRDefault="000E77E7" w:rsidP="000E77E7">
      <w:pPr>
        <w:jc w:val="both"/>
        <w:rPr>
          <w:rFonts w:ascii="Arial" w:hAnsi="Arial" w:cs="Arial"/>
          <w:color w:val="1F497D"/>
          <w:sz w:val="22"/>
          <w:szCs w:val="22"/>
        </w:rPr>
      </w:pPr>
      <w:r w:rsidRPr="00220DB6">
        <w:rPr>
          <w:rFonts w:ascii="Arial" w:hAnsi="Arial" w:cs="Arial"/>
          <w:color w:val="1F497D"/>
          <w:sz w:val="22"/>
          <w:szCs w:val="22"/>
        </w:rPr>
        <w:t>En outre, dans l’espace documentaire à destination des familles (« espace doc »), les parents peuvent trouver de l’information sur de nombreuses thématiques : naissance, relations parents-enfants, vacances, usage du numérique, séparation, handicap, relations parents-école.</w:t>
      </w:r>
      <w:r>
        <w:rPr>
          <w:rFonts w:ascii="Arial" w:hAnsi="Arial" w:cs="Arial"/>
          <w:color w:val="1F497D"/>
          <w:sz w:val="22"/>
          <w:szCs w:val="22"/>
        </w:rPr>
        <w:t xml:space="preserve"> </w:t>
      </w:r>
      <w:r w:rsidRPr="00220DB6">
        <w:rPr>
          <w:rFonts w:ascii="Arial" w:hAnsi="Arial" w:cs="Arial"/>
          <w:color w:val="1F497D"/>
          <w:sz w:val="22"/>
          <w:szCs w:val="22"/>
        </w:rPr>
        <w:t>Les Ram pourront assurer la promotion de cet espace lors de leurs rendez-vous avec les parents.</w:t>
      </w:r>
    </w:p>
    <w:p w:rsidR="000E77E7" w:rsidRDefault="000E77E7" w:rsidP="000E77E7">
      <w:pPr>
        <w:jc w:val="both"/>
        <w:rPr>
          <w:rFonts w:ascii="Arial" w:hAnsi="Arial" w:cs="Arial"/>
          <w:color w:val="1F497D"/>
          <w:sz w:val="22"/>
          <w:szCs w:val="22"/>
        </w:rPr>
      </w:pPr>
    </w:p>
    <w:p w:rsidR="000E77E7" w:rsidRPr="00220DB6" w:rsidRDefault="000E77E7" w:rsidP="000E77E7">
      <w:pPr>
        <w:jc w:val="both"/>
        <w:rPr>
          <w:rFonts w:ascii="Arial" w:hAnsi="Arial" w:cs="Arial"/>
          <w:color w:val="1F497D"/>
          <w:sz w:val="22"/>
          <w:szCs w:val="22"/>
        </w:rPr>
      </w:pPr>
      <w:r w:rsidRPr="00220DB6">
        <w:rPr>
          <w:rFonts w:ascii="Arial" w:hAnsi="Arial" w:cs="Arial"/>
          <w:color w:val="1F497D"/>
          <w:sz w:val="22"/>
          <w:szCs w:val="22"/>
        </w:rPr>
        <w:t>Parallèlement,  un espace documentaire à l’attention des professionnels a également été créé. Il regroupe des ressources documentaires indispensables pour accompagner l’évolution des pratiques et alimenter la réflexion des professionnels. Un espace spécifique à l’attention des assistants maternels a été créé.</w:t>
      </w:r>
    </w:p>
    <w:p w:rsidR="000E77E7" w:rsidRDefault="000E77E7" w:rsidP="000E77E7">
      <w:pPr>
        <w:jc w:val="both"/>
        <w:rPr>
          <w:rFonts w:ascii="Arial" w:hAnsi="Arial" w:cs="Arial"/>
          <w:color w:val="1F497D"/>
          <w:sz w:val="22"/>
          <w:szCs w:val="22"/>
        </w:rPr>
      </w:pPr>
    </w:p>
    <w:p w:rsidR="000E77E7" w:rsidRPr="00220DB6" w:rsidRDefault="000E77E7" w:rsidP="000E77E7">
      <w:pPr>
        <w:jc w:val="both"/>
        <w:rPr>
          <w:rFonts w:ascii="Arial" w:hAnsi="Arial" w:cs="Arial"/>
          <w:color w:val="1F497D"/>
          <w:sz w:val="22"/>
          <w:szCs w:val="22"/>
        </w:rPr>
      </w:pPr>
      <w:r w:rsidRPr="00220DB6">
        <w:rPr>
          <w:rFonts w:ascii="Arial" w:hAnsi="Arial" w:cs="Arial"/>
          <w:color w:val="1F497D"/>
          <w:sz w:val="22"/>
          <w:szCs w:val="22"/>
        </w:rPr>
        <w:t xml:space="preserve">Les Caf sont invitées à promouvoir </w:t>
      </w:r>
      <w:r>
        <w:rPr>
          <w:rFonts w:ascii="Arial" w:hAnsi="Arial" w:cs="Arial"/>
          <w:color w:val="1F497D"/>
          <w:sz w:val="22"/>
          <w:szCs w:val="22"/>
        </w:rPr>
        <w:t>c</w:t>
      </w:r>
      <w:r w:rsidRPr="00220DB6">
        <w:rPr>
          <w:rFonts w:ascii="Arial" w:hAnsi="Arial" w:cs="Arial"/>
          <w:color w:val="1F497D"/>
          <w:sz w:val="22"/>
          <w:szCs w:val="22"/>
        </w:rPr>
        <w:t>et espace documentaire auprès des Ram afin qu’ils s’en saisissent comme d’un outil au service de leur quotidien professionnel (ressources mobilisables pour l’animation de réunions thématiques, de groupes de travail, création de structures, accompagnement des pratiques des assistants maternels)</w:t>
      </w:r>
      <w:r>
        <w:rPr>
          <w:rFonts w:ascii="Arial" w:hAnsi="Arial" w:cs="Arial"/>
          <w:color w:val="1F497D"/>
          <w:sz w:val="22"/>
          <w:szCs w:val="22"/>
        </w:rPr>
        <w:t>.</w:t>
      </w:r>
    </w:p>
    <w:p w:rsidR="000E77E7" w:rsidRDefault="000E77E7" w:rsidP="000E77E7">
      <w:pPr>
        <w:jc w:val="both"/>
        <w:rPr>
          <w:rFonts w:ascii="Arial" w:hAnsi="Arial" w:cs="Arial"/>
          <w:sz w:val="22"/>
          <w:szCs w:val="22"/>
        </w:rPr>
      </w:pPr>
    </w:p>
    <w:p w:rsidR="000E77E7" w:rsidRPr="00007CDF" w:rsidRDefault="000E77E7" w:rsidP="000E77E7">
      <w:pPr>
        <w:jc w:val="both"/>
        <w:rPr>
          <w:rFonts w:ascii="Arial" w:hAnsi="Arial" w:cs="Arial"/>
          <w:sz w:val="22"/>
          <w:szCs w:val="22"/>
        </w:rPr>
      </w:pPr>
      <w:r w:rsidRPr="00007CDF">
        <w:rPr>
          <w:rFonts w:ascii="Arial" w:hAnsi="Arial" w:cs="Arial"/>
          <w:sz w:val="22"/>
          <w:szCs w:val="22"/>
        </w:rPr>
        <w:t>En outre, grâce aux pages « </w:t>
      </w:r>
      <w:r w:rsidRPr="00AE299C">
        <w:rPr>
          <w:rFonts w:ascii="Arial" w:hAnsi="Arial" w:cs="Arial"/>
          <w:i/>
          <w:sz w:val="22"/>
          <w:szCs w:val="22"/>
        </w:rPr>
        <w:t>actualités</w:t>
      </w:r>
      <w:r w:rsidRPr="00007CDF">
        <w:rPr>
          <w:rFonts w:ascii="Arial" w:hAnsi="Arial" w:cs="Arial"/>
          <w:sz w:val="22"/>
          <w:szCs w:val="22"/>
        </w:rPr>
        <w:t> » du site, les animateurs de Ram p</w:t>
      </w:r>
      <w:r>
        <w:rPr>
          <w:rFonts w:ascii="Arial" w:hAnsi="Arial" w:cs="Arial"/>
          <w:sz w:val="22"/>
          <w:szCs w:val="22"/>
        </w:rPr>
        <w:t xml:space="preserve">euvent </w:t>
      </w:r>
      <w:r w:rsidRPr="00007CDF">
        <w:rPr>
          <w:rFonts w:ascii="Arial" w:hAnsi="Arial" w:cs="Arial"/>
          <w:sz w:val="22"/>
          <w:szCs w:val="22"/>
        </w:rPr>
        <w:t>se tenir informer des évolutions législatives ou réglementaires dans le domaine de la petite enfance.</w:t>
      </w:r>
    </w:p>
    <w:p w:rsidR="000E77E7" w:rsidRDefault="000E77E7" w:rsidP="000E77E7">
      <w:pPr>
        <w:jc w:val="both"/>
        <w:rPr>
          <w:rFonts w:ascii="Arial" w:hAnsi="Arial" w:cs="Arial"/>
          <w:sz w:val="22"/>
          <w:szCs w:val="22"/>
        </w:rPr>
      </w:pPr>
    </w:p>
    <w:p w:rsidR="000E77E7" w:rsidRPr="00220DB6" w:rsidRDefault="000E77E7" w:rsidP="000E77E7">
      <w:pPr>
        <w:jc w:val="both"/>
        <w:rPr>
          <w:rFonts w:ascii="Arial" w:hAnsi="Arial" w:cs="Arial"/>
          <w:color w:val="1F497D"/>
          <w:sz w:val="22"/>
          <w:szCs w:val="22"/>
        </w:rPr>
      </w:pPr>
      <w:r w:rsidRPr="00220DB6">
        <w:rPr>
          <w:rFonts w:ascii="Arial" w:hAnsi="Arial" w:cs="Arial"/>
          <w:color w:val="1F497D"/>
          <w:sz w:val="22"/>
          <w:szCs w:val="22"/>
        </w:rPr>
        <w:t xml:space="preserve">Enfin il convient d’indiquer aux Ram qu’afin de s’adapter à l’évolution et à la diversification des supports numériques, le site mon-enfant.fr est accessible en responsable design pour une consultation sur smartphones et tablettes. Une application mobile Caf-Mon-enfant.fr a par ailleurs tout récemment été créée. Elle est disponible sur les supports Android </w:t>
      </w:r>
      <w:proofErr w:type="spellStart"/>
      <w:r w:rsidRPr="00220DB6">
        <w:rPr>
          <w:rFonts w:ascii="Arial" w:hAnsi="Arial" w:cs="Arial"/>
          <w:color w:val="1F497D"/>
          <w:sz w:val="22"/>
          <w:szCs w:val="22"/>
        </w:rPr>
        <w:t>epuis</w:t>
      </w:r>
      <w:proofErr w:type="spellEnd"/>
      <w:r w:rsidRPr="00220DB6">
        <w:rPr>
          <w:rFonts w:ascii="Arial" w:hAnsi="Arial" w:cs="Arial"/>
          <w:color w:val="1F497D"/>
          <w:sz w:val="22"/>
          <w:szCs w:val="22"/>
        </w:rPr>
        <w:t xml:space="preserve"> Google Play et sous IOS depuis Apple store.  </w:t>
      </w:r>
    </w:p>
    <w:p w:rsidR="000E77E7" w:rsidRDefault="000E77E7" w:rsidP="000E77E7">
      <w:pPr>
        <w:tabs>
          <w:tab w:val="left" w:pos="7937"/>
        </w:tabs>
        <w:ind w:left="390" w:right="-1"/>
        <w:jc w:val="both"/>
        <w:rPr>
          <w:rFonts w:ascii="Arial" w:hAnsi="Arial" w:cs="Arial"/>
          <w:sz w:val="22"/>
          <w:szCs w:val="22"/>
        </w:rPr>
      </w:pPr>
    </w:p>
    <w:p w:rsidR="000E77E7" w:rsidRPr="00007CDF" w:rsidRDefault="000E77E7" w:rsidP="000E77E7">
      <w:pPr>
        <w:jc w:val="both"/>
        <w:rPr>
          <w:rFonts w:ascii="Arial" w:hAnsi="Arial" w:cs="Arial"/>
          <w:sz w:val="22"/>
          <w:szCs w:val="22"/>
        </w:rPr>
      </w:pPr>
      <w:r w:rsidRPr="00007CDF">
        <w:rPr>
          <w:rFonts w:ascii="Arial" w:hAnsi="Arial" w:cs="Arial"/>
          <w:sz w:val="22"/>
          <w:szCs w:val="22"/>
        </w:rPr>
        <w:t>Vous veillerez à promouvoir le site de telle sorte que les Ram en perçoivent tout l’apport pour leur activité quotidienne. Pour ce faire, il est</w:t>
      </w:r>
      <w:r>
        <w:rPr>
          <w:rFonts w:ascii="Arial" w:hAnsi="Arial" w:cs="Arial"/>
          <w:sz w:val="22"/>
          <w:szCs w:val="22"/>
        </w:rPr>
        <w:t xml:space="preserve"> </w:t>
      </w:r>
      <w:r w:rsidRPr="00007CDF">
        <w:rPr>
          <w:rFonts w:ascii="Arial" w:hAnsi="Arial" w:cs="Arial"/>
          <w:sz w:val="22"/>
          <w:szCs w:val="22"/>
        </w:rPr>
        <w:t xml:space="preserve">nécessaire que les Ram soient </w:t>
      </w:r>
      <w:proofErr w:type="gramStart"/>
      <w:r w:rsidRPr="00007CDF">
        <w:rPr>
          <w:rFonts w:ascii="Arial" w:hAnsi="Arial" w:cs="Arial"/>
          <w:sz w:val="22"/>
          <w:szCs w:val="22"/>
        </w:rPr>
        <w:t>dotés</w:t>
      </w:r>
      <w:proofErr w:type="gramEnd"/>
      <w:r w:rsidRPr="00007CDF">
        <w:rPr>
          <w:rFonts w:ascii="Arial" w:hAnsi="Arial" w:cs="Arial"/>
          <w:sz w:val="22"/>
          <w:szCs w:val="22"/>
        </w:rPr>
        <w:t xml:space="preserve"> d’un accès Internet. Ce point doit faire l’objet d’une attention particulière lors de l’élaboration du contrat de projet.</w:t>
      </w:r>
    </w:p>
    <w:p w:rsidR="000E77E7" w:rsidRPr="00007CDF" w:rsidRDefault="000E77E7" w:rsidP="000E77E7">
      <w:pPr>
        <w:tabs>
          <w:tab w:val="left" w:pos="7937"/>
        </w:tabs>
        <w:ind w:right="-1"/>
        <w:jc w:val="both"/>
        <w:rPr>
          <w:rFonts w:ascii="Arial" w:hAnsi="Arial" w:cs="Arial"/>
          <w:sz w:val="22"/>
          <w:szCs w:val="22"/>
        </w:rPr>
      </w:pPr>
      <w:r w:rsidRPr="00007CDF">
        <w:rPr>
          <w:rFonts w:ascii="Arial" w:hAnsi="Arial" w:cs="Arial"/>
          <w:sz w:val="22"/>
          <w:szCs w:val="22"/>
        </w:rPr>
        <w:t>Il s’agit d’un outil supplémentaire qui ne peut en aucun cas se substituer à l’information personnalisée, dispensée pas les Ram tant en direction des familles que des professionnels de l’accueil individuel.</w:t>
      </w:r>
    </w:p>
    <w:p w:rsidR="000E77E7" w:rsidRDefault="000E77E7" w:rsidP="000E77E7">
      <w:pPr>
        <w:jc w:val="both"/>
        <w:rPr>
          <w:rFonts w:ascii="Arial" w:hAnsi="Arial" w:cs="Arial"/>
          <w:sz w:val="22"/>
          <w:szCs w:val="22"/>
        </w:rPr>
      </w:pPr>
    </w:p>
    <w:p w:rsidR="000E77E7" w:rsidRPr="000828C4" w:rsidRDefault="000E77E7" w:rsidP="000E77E7">
      <w:pPr>
        <w:numPr>
          <w:ilvl w:val="0"/>
          <w:numId w:val="1"/>
        </w:numPr>
        <w:jc w:val="both"/>
        <w:rPr>
          <w:rFonts w:ascii="Arial" w:hAnsi="Arial" w:cs="Arial"/>
          <w:b/>
          <w:color w:val="0070C0"/>
          <w:sz w:val="22"/>
          <w:szCs w:val="22"/>
        </w:rPr>
      </w:pPr>
      <w:r w:rsidRPr="000828C4">
        <w:rPr>
          <w:rFonts w:ascii="Arial" w:hAnsi="Arial" w:cs="Arial"/>
          <w:b/>
          <w:color w:val="0070C0"/>
          <w:sz w:val="22"/>
          <w:szCs w:val="22"/>
        </w:rPr>
        <w:t xml:space="preserve">Le site </w:t>
      </w:r>
      <w:r>
        <w:rPr>
          <w:rFonts w:ascii="Arial" w:hAnsi="Arial" w:cs="Arial"/>
          <w:b/>
          <w:color w:val="0070C0"/>
          <w:sz w:val="22"/>
          <w:szCs w:val="22"/>
        </w:rPr>
        <w:t>« www.</w:t>
      </w:r>
      <w:r w:rsidRPr="000828C4">
        <w:rPr>
          <w:rFonts w:ascii="Arial" w:hAnsi="Arial" w:cs="Arial"/>
          <w:b/>
          <w:color w:val="0070C0"/>
          <w:sz w:val="22"/>
          <w:szCs w:val="22"/>
        </w:rPr>
        <w:t>caf.fr</w:t>
      </w:r>
      <w:r>
        <w:rPr>
          <w:rFonts w:ascii="Arial" w:hAnsi="Arial" w:cs="Arial"/>
          <w:b/>
          <w:color w:val="0070C0"/>
          <w:sz w:val="22"/>
          <w:szCs w:val="22"/>
        </w:rPr>
        <w:t> »</w:t>
      </w:r>
    </w:p>
    <w:p w:rsidR="000E77E7" w:rsidRDefault="000E77E7" w:rsidP="000E77E7">
      <w:pPr>
        <w:ind w:left="390"/>
        <w:jc w:val="both"/>
        <w:rPr>
          <w:rFonts w:ascii="Arial" w:hAnsi="Arial" w:cs="Arial"/>
          <w:sz w:val="22"/>
          <w:szCs w:val="22"/>
        </w:rPr>
      </w:pPr>
    </w:p>
    <w:p w:rsidR="000E77E7" w:rsidRDefault="000E77E7" w:rsidP="000E77E7">
      <w:pPr>
        <w:jc w:val="both"/>
        <w:rPr>
          <w:rFonts w:ascii="Arial" w:hAnsi="Arial" w:cs="Arial"/>
          <w:sz w:val="22"/>
          <w:szCs w:val="22"/>
        </w:rPr>
      </w:pPr>
      <w:r>
        <w:rPr>
          <w:rFonts w:ascii="Arial" w:hAnsi="Arial" w:cs="Arial"/>
          <w:sz w:val="22"/>
          <w:szCs w:val="22"/>
        </w:rPr>
        <w:t>Les animateurs peuvent s’appuyer sur le site Caf.fr pour toutes les prestations familiales et notamment la prestation d’accueil du jeune enfant (</w:t>
      </w:r>
      <w:proofErr w:type="spellStart"/>
      <w:r>
        <w:rPr>
          <w:rFonts w:ascii="Arial" w:hAnsi="Arial" w:cs="Arial"/>
          <w:sz w:val="22"/>
          <w:szCs w:val="22"/>
        </w:rPr>
        <w:t>Paje</w:t>
      </w:r>
      <w:proofErr w:type="spellEnd"/>
      <w:r>
        <w:rPr>
          <w:rFonts w:ascii="Arial" w:hAnsi="Arial" w:cs="Arial"/>
          <w:sz w:val="22"/>
          <w:szCs w:val="22"/>
        </w:rPr>
        <w:t>)</w:t>
      </w:r>
    </w:p>
    <w:p w:rsidR="000E77E7" w:rsidRDefault="000E77E7" w:rsidP="000E77E7">
      <w:pPr>
        <w:jc w:val="both"/>
        <w:rPr>
          <w:rFonts w:ascii="Arial" w:hAnsi="Arial" w:cs="Arial"/>
          <w:sz w:val="22"/>
          <w:szCs w:val="22"/>
        </w:rPr>
      </w:pPr>
    </w:p>
    <w:p w:rsidR="000E77E7" w:rsidRDefault="000E77E7" w:rsidP="000E77E7">
      <w:pPr>
        <w:jc w:val="both"/>
        <w:rPr>
          <w:rFonts w:ascii="Arial" w:hAnsi="Arial" w:cs="Arial"/>
          <w:sz w:val="22"/>
          <w:szCs w:val="22"/>
        </w:rPr>
      </w:pPr>
      <w:r>
        <w:rPr>
          <w:rFonts w:ascii="Arial" w:hAnsi="Arial" w:cs="Arial"/>
          <w:sz w:val="22"/>
          <w:szCs w:val="22"/>
        </w:rPr>
        <w:t>Ils peuvent également s’y référer pour les aides à destination des assistants maternels (prime d’installation, Pala, aide au démarrage en Mam).</w:t>
      </w:r>
    </w:p>
    <w:p w:rsidR="000E77E7" w:rsidRDefault="000E77E7" w:rsidP="000E77E7">
      <w:pPr>
        <w:ind w:left="390"/>
        <w:jc w:val="both"/>
        <w:rPr>
          <w:rFonts w:ascii="Arial" w:hAnsi="Arial" w:cs="Arial"/>
          <w:sz w:val="22"/>
          <w:szCs w:val="22"/>
        </w:rPr>
      </w:pPr>
    </w:p>
    <w:p w:rsidR="000E77E7" w:rsidRDefault="000E77E7" w:rsidP="000E77E7">
      <w:pPr>
        <w:numPr>
          <w:ilvl w:val="0"/>
          <w:numId w:val="1"/>
        </w:numPr>
        <w:jc w:val="both"/>
        <w:rPr>
          <w:rFonts w:ascii="Arial" w:hAnsi="Arial" w:cs="Arial"/>
          <w:sz w:val="22"/>
          <w:szCs w:val="22"/>
        </w:rPr>
      </w:pPr>
      <w:r>
        <w:rPr>
          <w:rFonts w:ascii="Arial" w:hAnsi="Arial" w:cs="Arial"/>
          <w:sz w:val="22"/>
          <w:szCs w:val="22"/>
        </w:rPr>
        <w:t xml:space="preserve">Le site internet </w:t>
      </w:r>
      <w:hyperlink r:id="rId8" w:history="1">
        <w:r w:rsidRPr="00283C26">
          <w:rPr>
            <w:rStyle w:val="Lienhypertexte"/>
            <w:rFonts w:ascii="Arial" w:hAnsi="Arial" w:cs="Arial"/>
            <w:sz w:val="22"/>
            <w:szCs w:val="22"/>
          </w:rPr>
          <w:t>www.net-particulier.fr</w:t>
        </w:r>
      </w:hyperlink>
    </w:p>
    <w:p w:rsidR="000E77E7" w:rsidRDefault="000E77E7" w:rsidP="000E77E7">
      <w:pPr>
        <w:widowControl w:val="0"/>
        <w:tabs>
          <w:tab w:val="left" w:pos="1701"/>
        </w:tabs>
        <w:ind w:left="426"/>
        <w:jc w:val="both"/>
        <w:rPr>
          <w:rFonts w:ascii="Arial" w:eastAsia="Calibri" w:hAnsi="Arial" w:cs="Arial"/>
          <w:sz w:val="22"/>
          <w:szCs w:val="22"/>
          <w:lang w:eastAsia="en-US"/>
        </w:rPr>
      </w:pPr>
    </w:p>
    <w:p w:rsidR="000E77E7" w:rsidRPr="00220DB6" w:rsidRDefault="000E77E7" w:rsidP="000E77E7">
      <w:pPr>
        <w:tabs>
          <w:tab w:val="left" w:pos="0"/>
          <w:tab w:val="left" w:pos="1701"/>
        </w:tabs>
        <w:autoSpaceDE w:val="0"/>
        <w:autoSpaceDN w:val="0"/>
        <w:adjustRightInd w:val="0"/>
        <w:jc w:val="both"/>
        <w:rPr>
          <w:rFonts w:ascii="Arial" w:hAnsi="Arial" w:cs="Arial"/>
          <w:color w:val="1F497D"/>
          <w:sz w:val="22"/>
          <w:szCs w:val="22"/>
        </w:rPr>
      </w:pPr>
      <w:r w:rsidRPr="00220DB6">
        <w:rPr>
          <w:rFonts w:ascii="Arial" w:eastAsia="Calibri" w:hAnsi="Arial" w:cs="Arial"/>
          <w:color w:val="1F497D"/>
          <w:sz w:val="22"/>
          <w:szCs w:val="22"/>
          <w:lang w:eastAsia="en-US"/>
        </w:rPr>
        <w:t xml:space="preserve">Le portail </w:t>
      </w:r>
      <w:hyperlink r:id="rId9" w:history="1">
        <w:r w:rsidRPr="00220DB6">
          <w:rPr>
            <w:rFonts w:ascii="Arial" w:eastAsia="Calibri" w:hAnsi="Arial" w:cs="Arial"/>
            <w:bCs/>
            <w:color w:val="1F497D"/>
            <w:sz w:val="22"/>
            <w:szCs w:val="22"/>
            <w:u w:val="single"/>
            <w:lang w:eastAsia="en-US"/>
          </w:rPr>
          <w:t>net-particulier.fr</w:t>
        </w:r>
      </w:hyperlink>
      <w:r w:rsidRPr="00220DB6">
        <w:rPr>
          <w:rFonts w:ascii="Arial" w:eastAsia="Calibri" w:hAnsi="Arial" w:cs="Arial"/>
          <w:color w:val="1F497D"/>
          <w:sz w:val="22"/>
          <w:szCs w:val="22"/>
          <w:lang w:eastAsia="en-US"/>
        </w:rPr>
        <w:t xml:space="preserve"> favorise l’accès à l’information des particuliers employeurs et des salariés du secteur des services à la personne dans le cadre de l’emploi direct (accueil de jeunes enfants, vie quotidienne, personnes fragiles).</w:t>
      </w:r>
      <w:r w:rsidRPr="00220DB6">
        <w:rPr>
          <w:rFonts w:ascii="Arial" w:hAnsi="Arial" w:cs="Arial"/>
          <w:color w:val="1F497D"/>
          <w:sz w:val="22"/>
          <w:szCs w:val="22"/>
        </w:rPr>
        <w:t xml:space="preserve"> Cet espace numérique rassemble les services internet des différents acteurs du secteur </w:t>
      </w:r>
      <w:r w:rsidRPr="00220DB6">
        <w:rPr>
          <w:rFonts w:ascii="Arial" w:hAnsi="Arial" w:cs="Arial"/>
          <w:b/>
          <w:color w:val="1F497D"/>
          <w:sz w:val="22"/>
          <w:szCs w:val="22"/>
        </w:rPr>
        <w:t>(</w:t>
      </w:r>
      <w:r w:rsidRPr="00220DB6">
        <w:rPr>
          <w:rFonts w:ascii="Arial" w:hAnsi="Arial" w:cs="Arial"/>
          <w:color w:val="1F497D"/>
          <w:sz w:val="22"/>
          <w:szCs w:val="22"/>
        </w:rPr>
        <w:t>site de</w:t>
      </w:r>
      <w:r w:rsidRPr="00220DB6">
        <w:rPr>
          <w:rFonts w:ascii="Arial" w:hAnsi="Arial" w:cs="Arial"/>
          <w:b/>
          <w:color w:val="1F497D"/>
          <w:sz w:val="22"/>
          <w:szCs w:val="22"/>
        </w:rPr>
        <w:t xml:space="preserve"> </w:t>
      </w:r>
      <w:proofErr w:type="spellStart"/>
      <w:r w:rsidRPr="00220DB6">
        <w:rPr>
          <w:rFonts w:ascii="Arial" w:hAnsi="Arial" w:cs="Arial"/>
          <w:color w:val="1F497D"/>
          <w:sz w:val="22"/>
          <w:szCs w:val="22"/>
        </w:rPr>
        <w:t>Pajemploi</w:t>
      </w:r>
      <w:proofErr w:type="spellEnd"/>
      <w:r w:rsidRPr="00220DB6">
        <w:rPr>
          <w:rFonts w:ascii="Arial" w:hAnsi="Arial" w:cs="Arial"/>
          <w:color w:val="1F497D"/>
          <w:sz w:val="22"/>
          <w:szCs w:val="22"/>
        </w:rPr>
        <w:t xml:space="preserve">, mon-enfant.fr, site du </w:t>
      </w:r>
      <w:proofErr w:type="spellStart"/>
      <w:r w:rsidRPr="00220DB6">
        <w:rPr>
          <w:rFonts w:ascii="Arial" w:hAnsi="Arial" w:cs="Arial"/>
          <w:color w:val="1F497D"/>
          <w:sz w:val="22"/>
          <w:szCs w:val="22"/>
        </w:rPr>
        <w:t>Cncesu</w:t>
      </w:r>
      <w:proofErr w:type="spellEnd"/>
      <w:r w:rsidRPr="00220DB6">
        <w:rPr>
          <w:rFonts w:ascii="Arial" w:hAnsi="Arial" w:cs="Arial"/>
          <w:color w:val="1F497D"/>
          <w:sz w:val="22"/>
          <w:szCs w:val="22"/>
        </w:rPr>
        <w:t>, site de l’</w:t>
      </w:r>
      <w:proofErr w:type="spellStart"/>
      <w:r w:rsidRPr="00220DB6">
        <w:rPr>
          <w:rFonts w:ascii="Arial" w:hAnsi="Arial" w:cs="Arial"/>
          <w:color w:val="1F497D"/>
          <w:sz w:val="22"/>
          <w:szCs w:val="22"/>
        </w:rPr>
        <w:t>Ansp</w:t>
      </w:r>
      <w:proofErr w:type="spellEnd"/>
      <w:r w:rsidRPr="00220DB6">
        <w:rPr>
          <w:rFonts w:ascii="Arial" w:hAnsi="Arial" w:cs="Arial"/>
          <w:color w:val="1F497D"/>
          <w:sz w:val="22"/>
          <w:szCs w:val="22"/>
        </w:rPr>
        <w:t>, etc.) da</w:t>
      </w:r>
      <w:r>
        <w:rPr>
          <w:rFonts w:ascii="Arial" w:hAnsi="Arial" w:cs="Arial"/>
          <w:color w:val="1F497D"/>
          <w:sz w:val="22"/>
          <w:szCs w:val="22"/>
        </w:rPr>
        <w:t xml:space="preserve">ns une logique de mutualisation. </w:t>
      </w:r>
    </w:p>
    <w:p w:rsidR="000E77E7" w:rsidRPr="00220DB6" w:rsidRDefault="000E77E7" w:rsidP="000E77E7">
      <w:pPr>
        <w:widowControl w:val="0"/>
        <w:tabs>
          <w:tab w:val="left" w:pos="0"/>
          <w:tab w:val="left" w:pos="1701"/>
        </w:tabs>
        <w:jc w:val="both"/>
        <w:rPr>
          <w:rFonts w:ascii="Arial" w:eastAsia="Calibri" w:hAnsi="Arial" w:cs="Arial"/>
          <w:color w:val="1F497D"/>
          <w:sz w:val="22"/>
          <w:szCs w:val="22"/>
          <w:lang w:eastAsia="en-US"/>
        </w:rPr>
      </w:pPr>
    </w:p>
    <w:p w:rsidR="000E77E7" w:rsidRPr="00220DB6" w:rsidRDefault="000E77E7" w:rsidP="000E77E7">
      <w:pPr>
        <w:widowControl w:val="0"/>
        <w:tabs>
          <w:tab w:val="left" w:pos="0"/>
          <w:tab w:val="left" w:pos="1701"/>
        </w:tabs>
        <w:jc w:val="both"/>
        <w:rPr>
          <w:rFonts w:ascii="Arial" w:eastAsia="Calibri" w:hAnsi="Arial" w:cs="Arial"/>
          <w:bCs/>
          <w:color w:val="1F497D"/>
          <w:sz w:val="22"/>
          <w:szCs w:val="22"/>
          <w:lang w:eastAsia="en-US"/>
        </w:rPr>
      </w:pPr>
      <w:r w:rsidRPr="00220DB6">
        <w:rPr>
          <w:rFonts w:ascii="Arial" w:eastAsia="Calibri" w:hAnsi="Arial" w:cs="Arial"/>
          <w:color w:val="1F497D"/>
          <w:sz w:val="22"/>
          <w:szCs w:val="22"/>
          <w:lang w:eastAsia="en-US"/>
        </w:rPr>
        <w:t xml:space="preserve">Cet espace </w:t>
      </w:r>
      <w:r w:rsidRPr="00220DB6">
        <w:rPr>
          <w:rFonts w:ascii="Arial" w:eastAsia="Calibri" w:hAnsi="Arial" w:cs="Arial"/>
          <w:bCs/>
          <w:color w:val="1F497D"/>
          <w:sz w:val="22"/>
          <w:szCs w:val="22"/>
          <w:lang w:eastAsia="en-US"/>
        </w:rPr>
        <w:t>permet, depuis 2015, la mise en relation du particulier employeur avec le salarié du particulier employeur.</w:t>
      </w:r>
    </w:p>
    <w:p w:rsidR="000E77E7" w:rsidRPr="00220DB6" w:rsidRDefault="000E77E7" w:rsidP="000E77E7">
      <w:pPr>
        <w:widowControl w:val="0"/>
        <w:tabs>
          <w:tab w:val="left" w:pos="0"/>
          <w:tab w:val="left" w:pos="1701"/>
        </w:tabs>
        <w:jc w:val="both"/>
        <w:rPr>
          <w:rFonts w:ascii="Arial" w:eastAsia="Calibri" w:hAnsi="Arial" w:cs="Arial"/>
          <w:color w:val="1F497D"/>
          <w:sz w:val="22"/>
          <w:szCs w:val="22"/>
          <w:lang w:eastAsia="en-US"/>
        </w:rPr>
      </w:pPr>
      <w:r w:rsidRPr="00220DB6">
        <w:rPr>
          <w:rFonts w:ascii="Arial" w:eastAsia="Calibri" w:hAnsi="Arial" w:cs="Arial"/>
          <w:color w:val="1F497D"/>
          <w:sz w:val="22"/>
          <w:szCs w:val="22"/>
          <w:lang w:eastAsia="en-US"/>
        </w:rPr>
        <w:t xml:space="preserve">Mon-enfant.fr a été désigné comme le site de référence vers lequel sont orientées les familles à la recherche d’un assistant maternel eu égard à la richesse de la base de données (plus de 200 000 assistants maternels référencés), ainsi que la qualité et la fiabilité des données (coordonnées transmises par les conseils départementaux à l’origine de l’agrément). </w:t>
      </w:r>
    </w:p>
    <w:p w:rsidR="000E77E7" w:rsidRDefault="000E77E7" w:rsidP="000E77E7">
      <w:pPr>
        <w:jc w:val="both"/>
        <w:rPr>
          <w:rFonts w:ascii="Arial" w:hAnsi="Arial" w:cs="Arial"/>
          <w:color w:val="0070C0"/>
          <w:sz w:val="22"/>
          <w:szCs w:val="22"/>
        </w:rPr>
      </w:pPr>
    </w:p>
    <w:p w:rsidR="000E77E7" w:rsidRPr="000828C4" w:rsidRDefault="000E77E7" w:rsidP="000E77E7">
      <w:pPr>
        <w:jc w:val="both"/>
        <w:rPr>
          <w:rFonts w:ascii="Arial" w:hAnsi="Arial" w:cs="Arial"/>
          <w:color w:val="0070C0"/>
          <w:sz w:val="22"/>
          <w:szCs w:val="22"/>
        </w:rPr>
      </w:pPr>
      <w:r w:rsidRPr="000828C4">
        <w:rPr>
          <w:rFonts w:ascii="Arial" w:hAnsi="Arial" w:cs="Arial"/>
          <w:color w:val="0070C0"/>
          <w:sz w:val="22"/>
          <w:szCs w:val="22"/>
        </w:rPr>
        <w:t xml:space="preserve">Les animateurs de </w:t>
      </w:r>
      <w:r>
        <w:rPr>
          <w:rFonts w:ascii="Arial" w:hAnsi="Arial" w:cs="Arial"/>
          <w:color w:val="0070C0"/>
          <w:sz w:val="22"/>
          <w:szCs w:val="22"/>
        </w:rPr>
        <w:t>R</w:t>
      </w:r>
      <w:r w:rsidRPr="000828C4">
        <w:rPr>
          <w:rFonts w:ascii="Arial" w:hAnsi="Arial" w:cs="Arial"/>
          <w:color w:val="0070C0"/>
          <w:sz w:val="22"/>
          <w:szCs w:val="22"/>
        </w:rPr>
        <w:t xml:space="preserve">am peuvent s’appuyer sur ce site </w:t>
      </w:r>
      <w:r>
        <w:rPr>
          <w:rFonts w:ascii="Arial" w:hAnsi="Arial" w:cs="Arial"/>
          <w:color w:val="0070C0"/>
          <w:sz w:val="22"/>
          <w:szCs w:val="22"/>
        </w:rPr>
        <w:t xml:space="preserve">pour orienter </w:t>
      </w:r>
      <w:r w:rsidRPr="000828C4">
        <w:rPr>
          <w:rFonts w:ascii="Arial" w:hAnsi="Arial" w:cs="Arial"/>
          <w:color w:val="0070C0"/>
          <w:sz w:val="22"/>
          <w:szCs w:val="22"/>
        </w:rPr>
        <w:t>l</w:t>
      </w:r>
      <w:r>
        <w:rPr>
          <w:rFonts w:ascii="Arial" w:hAnsi="Arial" w:cs="Arial"/>
          <w:color w:val="0070C0"/>
          <w:sz w:val="22"/>
          <w:szCs w:val="22"/>
        </w:rPr>
        <w:t>e</w:t>
      </w:r>
      <w:r w:rsidRPr="000828C4">
        <w:rPr>
          <w:rFonts w:ascii="Arial" w:hAnsi="Arial" w:cs="Arial"/>
          <w:color w:val="0070C0"/>
          <w:sz w:val="22"/>
          <w:szCs w:val="22"/>
        </w:rPr>
        <w:t xml:space="preserve">s familles, les assistants maternels et les gardes d’enfants à domicile </w:t>
      </w:r>
      <w:r>
        <w:rPr>
          <w:rFonts w:ascii="Arial" w:hAnsi="Arial" w:cs="Arial"/>
          <w:color w:val="0070C0"/>
          <w:sz w:val="22"/>
          <w:szCs w:val="22"/>
        </w:rPr>
        <w:t>sur toutes les questions relatives à la relation employeur/salarié.</w:t>
      </w:r>
    </w:p>
    <w:p w:rsidR="000E77E7" w:rsidRDefault="000E77E7" w:rsidP="000E77E7">
      <w:pPr>
        <w:ind w:left="426"/>
        <w:jc w:val="both"/>
        <w:rPr>
          <w:rFonts w:ascii="Arial" w:hAnsi="Arial" w:cs="Arial"/>
          <w:sz w:val="22"/>
          <w:szCs w:val="22"/>
        </w:rPr>
      </w:pPr>
    </w:p>
    <w:p w:rsidR="000E77E7" w:rsidRPr="004D6A01" w:rsidRDefault="000E77E7" w:rsidP="000E77E7">
      <w:pPr>
        <w:numPr>
          <w:ilvl w:val="0"/>
          <w:numId w:val="1"/>
        </w:numPr>
        <w:jc w:val="both"/>
        <w:rPr>
          <w:rFonts w:ascii="Arial" w:hAnsi="Arial" w:cs="Arial"/>
          <w:b/>
          <w:sz w:val="22"/>
          <w:szCs w:val="22"/>
        </w:rPr>
      </w:pPr>
      <w:r w:rsidRPr="004D6A01">
        <w:rPr>
          <w:rFonts w:ascii="Arial" w:hAnsi="Arial" w:cs="Arial"/>
          <w:b/>
          <w:sz w:val="22"/>
          <w:szCs w:val="22"/>
        </w:rPr>
        <w:t xml:space="preserve">Les outils mis à disposition par  </w:t>
      </w:r>
      <w:proofErr w:type="spellStart"/>
      <w:r w:rsidRPr="004D6A01">
        <w:rPr>
          <w:rFonts w:ascii="Arial" w:hAnsi="Arial" w:cs="Arial"/>
          <w:b/>
          <w:sz w:val="22"/>
          <w:szCs w:val="22"/>
        </w:rPr>
        <w:t>Pajemploi</w:t>
      </w:r>
      <w:proofErr w:type="spellEnd"/>
      <w:r w:rsidRPr="004D6A01">
        <w:rPr>
          <w:rFonts w:ascii="Arial" w:hAnsi="Arial" w:cs="Arial"/>
          <w:b/>
          <w:sz w:val="22"/>
          <w:szCs w:val="22"/>
        </w:rPr>
        <w:t xml:space="preserve"> </w:t>
      </w:r>
    </w:p>
    <w:p w:rsidR="000E77E7" w:rsidRDefault="000E77E7" w:rsidP="000E77E7">
      <w:pPr>
        <w:jc w:val="both"/>
        <w:rPr>
          <w:rFonts w:ascii="Arial" w:hAnsi="Arial" w:cs="Arial"/>
          <w:sz w:val="22"/>
          <w:szCs w:val="22"/>
        </w:rPr>
      </w:pPr>
    </w:p>
    <w:p w:rsidR="000E77E7" w:rsidRPr="00007CDF" w:rsidRDefault="000E77E7" w:rsidP="000E77E7">
      <w:pPr>
        <w:ind w:left="142"/>
        <w:jc w:val="both"/>
        <w:rPr>
          <w:rFonts w:ascii="Arial" w:hAnsi="Arial" w:cs="Arial"/>
          <w:sz w:val="22"/>
          <w:szCs w:val="22"/>
        </w:rPr>
      </w:pPr>
      <w:r w:rsidRPr="00007CDF">
        <w:rPr>
          <w:rFonts w:ascii="Arial" w:hAnsi="Arial" w:cs="Arial"/>
          <w:sz w:val="22"/>
          <w:szCs w:val="22"/>
        </w:rPr>
        <w:t xml:space="preserve">Vous voudrez bien noter que </w:t>
      </w:r>
      <w:proofErr w:type="spellStart"/>
      <w:r w:rsidRPr="00007CDF">
        <w:rPr>
          <w:rFonts w:ascii="Arial" w:hAnsi="Arial" w:cs="Arial"/>
          <w:sz w:val="22"/>
          <w:szCs w:val="22"/>
        </w:rPr>
        <w:t>Pajemploi</w:t>
      </w:r>
      <w:proofErr w:type="spellEnd"/>
      <w:r w:rsidRPr="00007CDF">
        <w:rPr>
          <w:rFonts w:ascii="Arial" w:hAnsi="Arial" w:cs="Arial"/>
          <w:sz w:val="22"/>
          <w:szCs w:val="22"/>
        </w:rPr>
        <w:t xml:space="preserve"> a élaboré des modèles de contrats de travail pour les assistants maternels et les gardes d’enfants à domicile (garde simple et garde partagée), ainsi que des fiches pratiques afin d’aider parents et assistants maternels à compléter ces modèles de contrat de travail. Ces documents ont été validés par la direction générale du travail (</w:t>
      </w:r>
      <w:proofErr w:type="spellStart"/>
      <w:r w:rsidRPr="00007CDF">
        <w:rPr>
          <w:rFonts w:ascii="Arial" w:hAnsi="Arial" w:cs="Arial"/>
          <w:sz w:val="22"/>
          <w:szCs w:val="22"/>
        </w:rPr>
        <w:t>Dgt</w:t>
      </w:r>
      <w:proofErr w:type="spellEnd"/>
      <w:r w:rsidRPr="00007CDF">
        <w:rPr>
          <w:rFonts w:ascii="Arial" w:hAnsi="Arial" w:cs="Arial"/>
          <w:sz w:val="22"/>
          <w:szCs w:val="22"/>
        </w:rPr>
        <w:t xml:space="preserve">). Ils peuvent être téléchargés sur le site </w:t>
      </w:r>
      <w:r w:rsidRPr="001B2FB2">
        <w:rPr>
          <w:rFonts w:ascii="Arial" w:hAnsi="Arial" w:cs="Arial"/>
          <w:sz w:val="22"/>
          <w:szCs w:val="22"/>
        </w:rPr>
        <w:t xml:space="preserve">Internet </w:t>
      </w:r>
      <w:hyperlink w:history="1">
        <w:r w:rsidRPr="001B2FB2">
          <w:rPr>
            <w:rFonts w:ascii="Arial" w:hAnsi="Arial" w:cs="Arial"/>
            <w:sz w:val="22"/>
            <w:szCs w:val="22"/>
          </w:rPr>
          <w:t>www. pajemploi.urssaf.fr</w:t>
        </w:r>
      </w:hyperlink>
      <w:r w:rsidRPr="001B2FB2">
        <w:rPr>
          <w:rFonts w:ascii="Arial" w:hAnsi="Arial" w:cs="Arial"/>
          <w:sz w:val="22"/>
          <w:szCs w:val="22"/>
        </w:rPr>
        <w:t xml:space="preserve"> ou </w:t>
      </w:r>
      <w:hyperlink r:id="rId10" w:history="1">
        <w:r w:rsidRPr="001B2FB2">
          <w:rPr>
            <w:rFonts w:ascii="Arial" w:hAnsi="Arial" w:cs="Arial"/>
            <w:sz w:val="22"/>
            <w:szCs w:val="22"/>
          </w:rPr>
          <w:t>www.mon-enfant.fr</w:t>
        </w:r>
      </w:hyperlink>
      <w:r w:rsidRPr="001B2FB2">
        <w:rPr>
          <w:rFonts w:ascii="Arial" w:hAnsi="Arial" w:cs="Arial"/>
          <w:sz w:val="22"/>
          <w:szCs w:val="22"/>
        </w:rPr>
        <w:t>.</w:t>
      </w:r>
    </w:p>
    <w:p w:rsidR="000E77E7" w:rsidRPr="00007CDF" w:rsidRDefault="000E77E7" w:rsidP="000E77E7">
      <w:pPr>
        <w:ind w:left="142"/>
        <w:jc w:val="both"/>
        <w:rPr>
          <w:rFonts w:ascii="Arial" w:hAnsi="Arial" w:cs="Arial"/>
          <w:sz w:val="22"/>
          <w:szCs w:val="22"/>
        </w:rPr>
      </w:pPr>
    </w:p>
    <w:p w:rsidR="000E77E7" w:rsidRPr="00007CDF" w:rsidRDefault="000E77E7" w:rsidP="000E77E7">
      <w:pPr>
        <w:ind w:left="142"/>
        <w:jc w:val="both"/>
        <w:rPr>
          <w:rFonts w:ascii="Arial" w:hAnsi="Arial" w:cs="Arial"/>
          <w:sz w:val="22"/>
          <w:szCs w:val="22"/>
        </w:rPr>
      </w:pPr>
      <w:r w:rsidRPr="00007CDF">
        <w:rPr>
          <w:rFonts w:ascii="Arial" w:hAnsi="Arial" w:cs="Arial"/>
          <w:sz w:val="22"/>
          <w:szCs w:val="22"/>
        </w:rPr>
        <w:t xml:space="preserve">Des fiches pratiques sur les congés payés et les jours fériés des assistants maternels et des gardes d’enfants à domicile sont également disponibles sur le site de </w:t>
      </w:r>
      <w:proofErr w:type="spellStart"/>
      <w:r w:rsidRPr="00007CDF">
        <w:rPr>
          <w:rFonts w:ascii="Arial" w:hAnsi="Arial" w:cs="Arial"/>
          <w:sz w:val="22"/>
          <w:szCs w:val="22"/>
        </w:rPr>
        <w:t>Pajemploi</w:t>
      </w:r>
      <w:proofErr w:type="spellEnd"/>
      <w:r w:rsidRPr="00007CDF">
        <w:rPr>
          <w:rFonts w:ascii="Arial" w:hAnsi="Arial" w:cs="Arial"/>
          <w:sz w:val="22"/>
          <w:szCs w:val="22"/>
        </w:rPr>
        <w:t xml:space="preserve"> dans la rubrique Information/Documentation/Fiches pratiques.</w:t>
      </w:r>
    </w:p>
    <w:p w:rsidR="000E77E7" w:rsidRPr="00007CDF" w:rsidRDefault="000E77E7" w:rsidP="000E77E7">
      <w:pPr>
        <w:ind w:left="142"/>
        <w:jc w:val="both"/>
        <w:rPr>
          <w:rFonts w:ascii="Arial" w:hAnsi="Arial" w:cs="Arial"/>
          <w:sz w:val="22"/>
          <w:szCs w:val="22"/>
        </w:rPr>
      </w:pPr>
    </w:p>
    <w:p w:rsidR="000E77E7" w:rsidRPr="00007CDF" w:rsidRDefault="000E77E7" w:rsidP="000E77E7">
      <w:pPr>
        <w:ind w:left="142"/>
        <w:jc w:val="both"/>
        <w:rPr>
          <w:rFonts w:ascii="Arial" w:hAnsi="Arial" w:cs="Arial"/>
          <w:sz w:val="22"/>
          <w:szCs w:val="22"/>
        </w:rPr>
      </w:pPr>
      <w:r w:rsidRPr="00007CDF">
        <w:rPr>
          <w:rFonts w:ascii="Arial" w:hAnsi="Arial" w:cs="Arial"/>
          <w:sz w:val="22"/>
          <w:szCs w:val="22"/>
        </w:rPr>
        <w:t xml:space="preserve">Les Ram devront ainsi proposer en priorité aux parents en quête d’informations, d’utiliser ces documents qui assurent une information fiable et homogène sur l’ensemble des territoires, prenant appui sur le champ conventionnel applicable. Le recours à ces documents, </w:t>
      </w:r>
      <w:proofErr w:type="gramStart"/>
      <w:r w:rsidRPr="00007CDF">
        <w:rPr>
          <w:rFonts w:ascii="Arial" w:hAnsi="Arial" w:cs="Arial"/>
          <w:sz w:val="22"/>
          <w:szCs w:val="22"/>
        </w:rPr>
        <w:t>a</w:t>
      </w:r>
      <w:proofErr w:type="gramEnd"/>
      <w:r w:rsidRPr="00007CDF">
        <w:rPr>
          <w:rFonts w:ascii="Arial" w:hAnsi="Arial" w:cs="Arial"/>
          <w:sz w:val="22"/>
          <w:szCs w:val="22"/>
        </w:rPr>
        <w:t xml:space="preserve"> minima, permet en effet d’éviter toutes erreurs ou oublis qui pourraient in fine être préjudiciable à l’ensemble des parties prenantes. Pour autant, les parties restent libres de se référer à d’autres sites et de contractualiser avec le document de leur choix</w:t>
      </w:r>
      <w:r>
        <w:rPr>
          <w:rFonts w:ascii="Arial" w:hAnsi="Arial" w:cs="Arial"/>
          <w:sz w:val="22"/>
          <w:szCs w:val="22"/>
        </w:rPr>
        <w:t>.</w:t>
      </w:r>
    </w:p>
    <w:p w:rsidR="000E77E7" w:rsidRDefault="000E77E7" w:rsidP="000E77E7">
      <w:pPr>
        <w:jc w:val="both"/>
        <w:rPr>
          <w:rFonts w:ascii="Arial" w:hAnsi="Arial" w:cs="Arial"/>
          <w:sz w:val="22"/>
          <w:szCs w:val="22"/>
        </w:rPr>
      </w:pPr>
    </w:p>
    <w:p w:rsidR="000E77E7" w:rsidRDefault="000E77E7" w:rsidP="000E77E7">
      <w:pPr>
        <w:ind w:left="142"/>
        <w:jc w:val="both"/>
        <w:rPr>
          <w:rFonts w:ascii="Arial" w:hAnsi="Arial" w:cs="Arial"/>
          <w:sz w:val="22"/>
          <w:szCs w:val="22"/>
        </w:rPr>
      </w:pPr>
      <w:r>
        <w:rPr>
          <w:rFonts w:ascii="Arial" w:hAnsi="Arial" w:cs="Arial"/>
          <w:sz w:val="22"/>
          <w:szCs w:val="22"/>
        </w:rPr>
        <w:t>Le site Internet permet une navigation des internautes sous forme de parcours</w:t>
      </w:r>
      <w:r w:rsidR="003E774F">
        <w:rPr>
          <w:rFonts w:ascii="Arial" w:hAnsi="Arial" w:cs="Arial"/>
          <w:sz w:val="22"/>
          <w:szCs w:val="22"/>
        </w:rPr>
        <w:t>.</w:t>
      </w:r>
      <w:r>
        <w:rPr>
          <w:rFonts w:ascii="Arial" w:hAnsi="Arial" w:cs="Arial"/>
          <w:sz w:val="22"/>
          <w:szCs w:val="22"/>
        </w:rPr>
        <w:t xml:space="preserve"> </w:t>
      </w:r>
    </w:p>
    <w:p w:rsidR="000E77E7" w:rsidRDefault="000E77E7" w:rsidP="000E77E7">
      <w:pPr>
        <w:ind w:left="142"/>
        <w:jc w:val="both"/>
        <w:rPr>
          <w:rFonts w:ascii="Arial" w:hAnsi="Arial" w:cs="Arial"/>
          <w:b/>
          <w:sz w:val="22"/>
          <w:szCs w:val="22"/>
        </w:rPr>
      </w:pPr>
    </w:p>
    <w:p w:rsidR="000E77E7" w:rsidRPr="00C36D1F" w:rsidRDefault="000E77E7" w:rsidP="000E77E7">
      <w:pPr>
        <w:ind w:left="142"/>
        <w:jc w:val="both"/>
        <w:rPr>
          <w:rFonts w:ascii="Arial" w:hAnsi="Arial" w:cs="Arial"/>
          <w:b/>
          <w:sz w:val="22"/>
          <w:szCs w:val="22"/>
        </w:rPr>
      </w:pPr>
      <w:r w:rsidRPr="00C36D1F">
        <w:rPr>
          <w:rFonts w:ascii="Arial" w:hAnsi="Arial" w:cs="Arial"/>
          <w:b/>
          <w:sz w:val="22"/>
          <w:szCs w:val="22"/>
        </w:rPr>
        <w:t xml:space="preserve">La ligne téléphonique « pour les Ram » mis en place par </w:t>
      </w:r>
      <w:proofErr w:type="spellStart"/>
      <w:r w:rsidRPr="00C36D1F">
        <w:rPr>
          <w:rFonts w:ascii="Arial" w:hAnsi="Arial" w:cs="Arial"/>
          <w:b/>
          <w:sz w:val="22"/>
          <w:szCs w:val="22"/>
        </w:rPr>
        <w:t>Pajemploi</w:t>
      </w:r>
      <w:proofErr w:type="spellEnd"/>
      <w:r w:rsidRPr="00C36D1F">
        <w:rPr>
          <w:rFonts w:ascii="Arial" w:hAnsi="Arial" w:cs="Arial"/>
          <w:b/>
          <w:sz w:val="22"/>
          <w:szCs w:val="22"/>
        </w:rPr>
        <w:t xml:space="preserve"> </w:t>
      </w:r>
    </w:p>
    <w:p w:rsidR="000E77E7" w:rsidRPr="00C36D1F" w:rsidRDefault="000E77E7" w:rsidP="000E77E7">
      <w:pPr>
        <w:ind w:left="142"/>
        <w:jc w:val="both"/>
        <w:rPr>
          <w:rFonts w:ascii="Arial" w:hAnsi="Arial" w:cs="Arial"/>
          <w:sz w:val="22"/>
          <w:szCs w:val="22"/>
        </w:rPr>
      </w:pPr>
    </w:p>
    <w:p w:rsidR="000E77E7" w:rsidRPr="00C36D1F" w:rsidRDefault="000E77E7" w:rsidP="000E77E7">
      <w:pPr>
        <w:ind w:left="142"/>
        <w:jc w:val="both"/>
        <w:rPr>
          <w:rFonts w:ascii="Arial" w:hAnsi="Arial" w:cs="Arial"/>
          <w:sz w:val="22"/>
          <w:szCs w:val="22"/>
        </w:rPr>
      </w:pPr>
      <w:r w:rsidRPr="00C36D1F">
        <w:rPr>
          <w:rFonts w:ascii="Arial" w:hAnsi="Arial" w:cs="Arial"/>
          <w:sz w:val="22"/>
          <w:szCs w:val="22"/>
        </w:rPr>
        <w:t xml:space="preserve">Afin de répondre à toutes questions relatives à la législation et à la réglementation </w:t>
      </w:r>
      <w:proofErr w:type="spellStart"/>
      <w:r w:rsidRPr="00C36D1F">
        <w:rPr>
          <w:rFonts w:ascii="Arial" w:hAnsi="Arial" w:cs="Arial"/>
          <w:sz w:val="22"/>
          <w:szCs w:val="22"/>
        </w:rPr>
        <w:t>Pajemploi</w:t>
      </w:r>
      <w:proofErr w:type="spellEnd"/>
      <w:r w:rsidRPr="00C36D1F">
        <w:rPr>
          <w:rFonts w:ascii="Arial" w:hAnsi="Arial" w:cs="Arial"/>
          <w:sz w:val="22"/>
          <w:szCs w:val="22"/>
        </w:rPr>
        <w:t xml:space="preserve">, le centre national </w:t>
      </w:r>
      <w:proofErr w:type="spellStart"/>
      <w:r w:rsidRPr="00C36D1F">
        <w:rPr>
          <w:rFonts w:ascii="Arial" w:hAnsi="Arial" w:cs="Arial"/>
          <w:sz w:val="22"/>
          <w:szCs w:val="22"/>
        </w:rPr>
        <w:t>Pajemploi</w:t>
      </w:r>
      <w:proofErr w:type="spellEnd"/>
      <w:r w:rsidRPr="00C36D1F">
        <w:rPr>
          <w:rFonts w:ascii="Arial" w:hAnsi="Arial" w:cs="Arial"/>
          <w:sz w:val="22"/>
          <w:szCs w:val="22"/>
        </w:rPr>
        <w:t xml:space="preserve"> met à disposition des  Ram une ligne téléphonique dédiée. Ce service est à votre disposition du lundi au vendredi de 9h à 12h au 0 811 01 72 53 (choix 2).</w:t>
      </w:r>
    </w:p>
    <w:p w:rsidR="000E77E7" w:rsidRDefault="000E77E7" w:rsidP="000E77E7">
      <w:pPr>
        <w:jc w:val="both"/>
        <w:rPr>
          <w:rFonts w:ascii="Arial" w:hAnsi="Arial" w:cs="Arial"/>
          <w:sz w:val="22"/>
          <w:szCs w:val="22"/>
        </w:rPr>
      </w:pPr>
    </w:p>
    <w:p w:rsidR="000E77E7" w:rsidRPr="005E3759" w:rsidRDefault="000E77E7" w:rsidP="000E77E7">
      <w:pPr>
        <w:numPr>
          <w:ilvl w:val="0"/>
          <w:numId w:val="1"/>
        </w:numPr>
        <w:jc w:val="both"/>
        <w:rPr>
          <w:rFonts w:ascii="Arial" w:hAnsi="Arial" w:cs="Arial"/>
          <w:b/>
          <w:sz w:val="22"/>
          <w:szCs w:val="22"/>
        </w:rPr>
      </w:pPr>
      <w:r w:rsidRPr="005E3759">
        <w:rPr>
          <w:rFonts w:ascii="Arial" w:hAnsi="Arial" w:cs="Arial"/>
          <w:b/>
          <w:sz w:val="22"/>
          <w:szCs w:val="22"/>
        </w:rPr>
        <w:t>Le site internet et l’application mobile « ma cigogne »</w:t>
      </w:r>
    </w:p>
    <w:p w:rsidR="000E77E7" w:rsidRDefault="000E77E7" w:rsidP="000E77E7">
      <w:pPr>
        <w:ind w:left="284"/>
        <w:jc w:val="both"/>
        <w:rPr>
          <w:rFonts w:ascii="Arial" w:hAnsi="Arial" w:cs="Arial"/>
          <w:b/>
          <w:sz w:val="22"/>
          <w:szCs w:val="22"/>
          <w:highlight w:val="yellow"/>
        </w:rPr>
      </w:pPr>
    </w:p>
    <w:p w:rsidR="000E77E7" w:rsidRPr="005E3759" w:rsidRDefault="000E77E7" w:rsidP="000E77E7">
      <w:pPr>
        <w:jc w:val="both"/>
        <w:rPr>
          <w:rFonts w:ascii="Arial" w:hAnsi="Arial" w:cs="Arial"/>
          <w:color w:val="0070C0"/>
          <w:sz w:val="22"/>
          <w:szCs w:val="22"/>
        </w:rPr>
      </w:pPr>
      <w:r w:rsidRPr="005E3759">
        <w:rPr>
          <w:rFonts w:ascii="Arial" w:hAnsi="Arial" w:cs="Arial"/>
          <w:color w:val="0070C0"/>
          <w:sz w:val="22"/>
          <w:szCs w:val="22"/>
        </w:rPr>
        <w:t xml:space="preserve">Pôle emploi et la </w:t>
      </w:r>
      <w:proofErr w:type="spellStart"/>
      <w:r w:rsidRPr="005E3759">
        <w:rPr>
          <w:rFonts w:ascii="Arial" w:hAnsi="Arial" w:cs="Arial"/>
          <w:color w:val="0070C0"/>
          <w:sz w:val="22"/>
          <w:szCs w:val="22"/>
        </w:rPr>
        <w:t>Cnaf</w:t>
      </w:r>
      <w:proofErr w:type="spellEnd"/>
      <w:r w:rsidRPr="005E3759">
        <w:rPr>
          <w:rFonts w:ascii="Arial" w:hAnsi="Arial" w:cs="Arial"/>
          <w:color w:val="0070C0"/>
          <w:sz w:val="22"/>
          <w:szCs w:val="22"/>
        </w:rPr>
        <w:t xml:space="preserve"> ont collaboré pour favoriser l’employabilité des demandeurs d’emploi ayant de jeunes enfants.</w:t>
      </w:r>
    </w:p>
    <w:p w:rsidR="000E77E7" w:rsidRPr="005E3759" w:rsidRDefault="000E77E7" w:rsidP="000E77E7">
      <w:pPr>
        <w:jc w:val="both"/>
        <w:rPr>
          <w:rFonts w:ascii="Arial" w:hAnsi="Arial" w:cs="Arial"/>
          <w:color w:val="0070C0"/>
          <w:sz w:val="22"/>
          <w:szCs w:val="22"/>
        </w:rPr>
      </w:pPr>
    </w:p>
    <w:p w:rsidR="000E77E7" w:rsidRPr="005E3759" w:rsidRDefault="000E77E7" w:rsidP="000E77E7">
      <w:pPr>
        <w:jc w:val="both"/>
        <w:rPr>
          <w:rFonts w:ascii="Arial" w:hAnsi="Arial" w:cs="Arial"/>
          <w:color w:val="0070C0"/>
          <w:sz w:val="22"/>
          <w:szCs w:val="22"/>
        </w:rPr>
      </w:pPr>
      <w:r w:rsidRPr="005E3759">
        <w:rPr>
          <w:rFonts w:ascii="Arial" w:hAnsi="Arial" w:cs="Arial"/>
          <w:color w:val="0070C0"/>
          <w:sz w:val="22"/>
          <w:szCs w:val="22"/>
        </w:rPr>
        <w:t xml:space="preserve">Pôle Emploi a ainsi développé, en lien avec la </w:t>
      </w:r>
      <w:proofErr w:type="spellStart"/>
      <w:r w:rsidRPr="005E3759">
        <w:rPr>
          <w:rFonts w:ascii="Arial" w:hAnsi="Arial" w:cs="Arial"/>
          <w:color w:val="0070C0"/>
          <w:sz w:val="22"/>
          <w:szCs w:val="22"/>
        </w:rPr>
        <w:t>Cnaf</w:t>
      </w:r>
      <w:proofErr w:type="spellEnd"/>
      <w:r w:rsidRPr="005E3759">
        <w:rPr>
          <w:rFonts w:ascii="Arial" w:hAnsi="Arial" w:cs="Arial"/>
          <w:color w:val="0070C0"/>
          <w:sz w:val="22"/>
          <w:szCs w:val="22"/>
        </w:rPr>
        <w:t xml:space="preserve">, un site internet et une application mobile </w:t>
      </w:r>
      <w:r>
        <w:rPr>
          <w:rFonts w:ascii="Arial" w:hAnsi="Arial" w:cs="Arial"/>
          <w:color w:val="0070C0"/>
          <w:sz w:val="22"/>
          <w:szCs w:val="22"/>
        </w:rPr>
        <w:t>« </w:t>
      </w:r>
      <w:proofErr w:type="spellStart"/>
      <w:r w:rsidRPr="0034056D">
        <w:rPr>
          <w:rFonts w:ascii="Arial" w:hAnsi="Arial" w:cs="Arial"/>
          <w:i/>
          <w:color w:val="0070C0"/>
          <w:sz w:val="22"/>
          <w:szCs w:val="22"/>
        </w:rPr>
        <w:t>MaCigogne</w:t>
      </w:r>
      <w:proofErr w:type="spellEnd"/>
      <w:r>
        <w:rPr>
          <w:rFonts w:ascii="Arial" w:hAnsi="Arial" w:cs="Arial"/>
          <w:color w:val="0070C0"/>
          <w:sz w:val="22"/>
          <w:szCs w:val="22"/>
        </w:rPr>
        <w:t> »</w:t>
      </w:r>
      <w:r w:rsidRPr="005E3759">
        <w:rPr>
          <w:rFonts w:ascii="Arial" w:hAnsi="Arial" w:cs="Arial"/>
          <w:color w:val="0070C0"/>
          <w:sz w:val="22"/>
          <w:szCs w:val="22"/>
        </w:rPr>
        <w:t xml:space="preserve"> qui permettront aux demandeurs d’emplois de bénéficier d’un accueil ponctuel de leur(s) enfant(s) en crèche pendant leurs démarches de recherche d’emploi (entretien d’embauche ou de sélection en formation, rendez-vous Pôle emploi, période d’essai, stage de formation).</w:t>
      </w:r>
    </w:p>
    <w:p w:rsidR="000E77E7" w:rsidRPr="005E3759" w:rsidRDefault="000E77E7" w:rsidP="000E77E7">
      <w:pPr>
        <w:jc w:val="both"/>
        <w:rPr>
          <w:rFonts w:ascii="Arial" w:hAnsi="Arial" w:cs="Arial"/>
          <w:color w:val="0070C0"/>
          <w:sz w:val="22"/>
          <w:szCs w:val="22"/>
        </w:rPr>
      </w:pPr>
    </w:p>
    <w:p w:rsidR="000E77E7" w:rsidRPr="005E3759" w:rsidRDefault="000E77E7" w:rsidP="000E77E7">
      <w:pPr>
        <w:jc w:val="both"/>
        <w:rPr>
          <w:rFonts w:ascii="Arial" w:hAnsi="Arial" w:cs="Arial"/>
          <w:color w:val="0070C0"/>
          <w:sz w:val="22"/>
          <w:szCs w:val="22"/>
        </w:rPr>
      </w:pPr>
      <w:r w:rsidRPr="005E3759">
        <w:rPr>
          <w:rFonts w:ascii="Arial" w:hAnsi="Arial" w:cs="Arial"/>
          <w:color w:val="0070C0"/>
          <w:sz w:val="22"/>
          <w:szCs w:val="22"/>
        </w:rPr>
        <w:t>Les établissements d’accueil référencés sur cette application s’engagent à apporter une réponse aux demandes dans un délai maximum de 72 heures.</w:t>
      </w:r>
    </w:p>
    <w:p w:rsidR="000E77E7" w:rsidRPr="005E3759" w:rsidRDefault="000E77E7" w:rsidP="000E77E7">
      <w:pPr>
        <w:jc w:val="both"/>
        <w:rPr>
          <w:rFonts w:ascii="Arial" w:hAnsi="Arial" w:cs="Arial"/>
          <w:color w:val="0070C0"/>
          <w:sz w:val="22"/>
          <w:szCs w:val="22"/>
        </w:rPr>
      </w:pPr>
    </w:p>
    <w:p w:rsidR="000E77E7" w:rsidRPr="005E3759" w:rsidRDefault="000E77E7" w:rsidP="000E77E7">
      <w:pPr>
        <w:jc w:val="both"/>
        <w:rPr>
          <w:rFonts w:ascii="Arial" w:hAnsi="Arial" w:cs="Arial"/>
          <w:color w:val="0070C0"/>
          <w:sz w:val="22"/>
          <w:szCs w:val="22"/>
        </w:rPr>
      </w:pPr>
      <w:r w:rsidRPr="005E3759">
        <w:rPr>
          <w:rFonts w:ascii="Arial" w:hAnsi="Arial" w:cs="Arial"/>
          <w:color w:val="0070C0"/>
          <w:sz w:val="22"/>
          <w:szCs w:val="22"/>
        </w:rPr>
        <w:t>Cette application s’inscrit en complémentarité de l’application Caf – Mon-enfant qui vise un public beaucoup plus large et propose un contenu plus riche (simulateur de cout, actions parentalité, offre d’accueil individuelle et collective).</w:t>
      </w:r>
    </w:p>
    <w:p w:rsidR="000E77E7" w:rsidRDefault="000E77E7" w:rsidP="000E77E7">
      <w:pPr>
        <w:tabs>
          <w:tab w:val="left" w:pos="7661"/>
        </w:tabs>
        <w:jc w:val="both"/>
        <w:rPr>
          <w:rFonts w:ascii="Arial" w:hAnsi="Arial" w:cs="Arial"/>
          <w:color w:val="0070C0"/>
          <w:sz w:val="22"/>
          <w:szCs w:val="22"/>
        </w:rPr>
      </w:pPr>
      <w:r>
        <w:rPr>
          <w:rFonts w:ascii="Arial" w:hAnsi="Arial" w:cs="Arial"/>
          <w:color w:val="0070C0"/>
          <w:sz w:val="22"/>
          <w:szCs w:val="22"/>
        </w:rPr>
        <w:tab/>
      </w:r>
    </w:p>
    <w:p w:rsidR="000E77E7" w:rsidRPr="005E3759" w:rsidRDefault="000E77E7" w:rsidP="000E77E7">
      <w:pPr>
        <w:jc w:val="both"/>
        <w:rPr>
          <w:rFonts w:ascii="Arial" w:hAnsi="Arial" w:cs="Arial"/>
          <w:color w:val="0070C0"/>
          <w:sz w:val="22"/>
          <w:szCs w:val="22"/>
        </w:rPr>
      </w:pPr>
      <w:r w:rsidRPr="005E3759">
        <w:rPr>
          <w:rFonts w:ascii="Arial" w:hAnsi="Arial" w:cs="Arial"/>
          <w:color w:val="0070C0"/>
          <w:sz w:val="22"/>
          <w:szCs w:val="22"/>
        </w:rPr>
        <w:t xml:space="preserve">La mise en place de ce projet s’appuie sur le volontariat des </w:t>
      </w:r>
      <w:proofErr w:type="spellStart"/>
      <w:r w:rsidRPr="005E3759">
        <w:rPr>
          <w:rFonts w:ascii="Arial" w:hAnsi="Arial" w:cs="Arial"/>
          <w:color w:val="0070C0"/>
          <w:sz w:val="22"/>
          <w:szCs w:val="22"/>
        </w:rPr>
        <w:t>Eaje</w:t>
      </w:r>
      <w:proofErr w:type="spellEnd"/>
      <w:r w:rsidRPr="005E3759">
        <w:rPr>
          <w:rFonts w:ascii="Arial" w:hAnsi="Arial" w:cs="Arial"/>
          <w:color w:val="0070C0"/>
          <w:sz w:val="22"/>
          <w:szCs w:val="22"/>
        </w:rPr>
        <w:t>.</w:t>
      </w:r>
      <w:r>
        <w:rPr>
          <w:rFonts w:ascii="Arial" w:hAnsi="Arial" w:cs="Arial"/>
          <w:color w:val="0070C0"/>
          <w:sz w:val="22"/>
          <w:szCs w:val="22"/>
        </w:rPr>
        <w:t xml:space="preserve"> L’</w:t>
      </w:r>
      <w:r w:rsidRPr="005E3759">
        <w:rPr>
          <w:rFonts w:ascii="Arial" w:hAnsi="Arial" w:cs="Arial"/>
          <w:color w:val="0070C0"/>
          <w:sz w:val="22"/>
          <w:szCs w:val="22"/>
        </w:rPr>
        <w:t xml:space="preserve">enjeu est de les mobiliser afin de constituer un « réseau » de crèches adhérentes à ce nouveau service en direction des demandeurs d’emploi. </w:t>
      </w:r>
    </w:p>
    <w:p w:rsidR="003B6F7B" w:rsidRDefault="003B6F7B"/>
    <w:sectPr w:rsidR="003B6F7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3F1BD3"/>
    <w:multiLevelType w:val="hybridMultilevel"/>
    <w:tmpl w:val="6C3CC5CA"/>
    <w:lvl w:ilvl="0" w:tplc="39BC6FEC">
      <w:start w:val="1"/>
      <w:numFmt w:val="bullet"/>
      <w:lvlText w:val="­"/>
      <w:lvlJc w:val="left"/>
      <w:pPr>
        <w:ind w:left="1110" w:hanging="360"/>
      </w:pPr>
      <w:rPr>
        <w:rFonts w:ascii="Arial" w:hAnsi="Arial" w:hint="default"/>
      </w:rPr>
    </w:lvl>
    <w:lvl w:ilvl="1" w:tplc="040C0003" w:tentative="1">
      <w:start w:val="1"/>
      <w:numFmt w:val="bullet"/>
      <w:lvlText w:val="o"/>
      <w:lvlJc w:val="left"/>
      <w:pPr>
        <w:ind w:left="1830" w:hanging="360"/>
      </w:pPr>
      <w:rPr>
        <w:rFonts w:ascii="Courier New" w:hAnsi="Courier New" w:cs="Courier New" w:hint="default"/>
      </w:rPr>
    </w:lvl>
    <w:lvl w:ilvl="2" w:tplc="040C0005" w:tentative="1">
      <w:start w:val="1"/>
      <w:numFmt w:val="bullet"/>
      <w:lvlText w:val=""/>
      <w:lvlJc w:val="left"/>
      <w:pPr>
        <w:ind w:left="2550" w:hanging="360"/>
      </w:pPr>
      <w:rPr>
        <w:rFonts w:ascii="Wingdings" w:hAnsi="Wingdings" w:hint="default"/>
      </w:rPr>
    </w:lvl>
    <w:lvl w:ilvl="3" w:tplc="040C0001" w:tentative="1">
      <w:start w:val="1"/>
      <w:numFmt w:val="bullet"/>
      <w:lvlText w:val=""/>
      <w:lvlJc w:val="left"/>
      <w:pPr>
        <w:ind w:left="3270" w:hanging="360"/>
      </w:pPr>
      <w:rPr>
        <w:rFonts w:ascii="Symbol" w:hAnsi="Symbol" w:hint="default"/>
      </w:rPr>
    </w:lvl>
    <w:lvl w:ilvl="4" w:tplc="040C0003" w:tentative="1">
      <w:start w:val="1"/>
      <w:numFmt w:val="bullet"/>
      <w:lvlText w:val="o"/>
      <w:lvlJc w:val="left"/>
      <w:pPr>
        <w:ind w:left="3990" w:hanging="360"/>
      </w:pPr>
      <w:rPr>
        <w:rFonts w:ascii="Courier New" w:hAnsi="Courier New" w:cs="Courier New" w:hint="default"/>
      </w:rPr>
    </w:lvl>
    <w:lvl w:ilvl="5" w:tplc="040C0005" w:tentative="1">
      <w:start w:val="1"/>
      <w:numFmt w:val="bullet"/>
      <w:lvlText w:val=""/>
      <w:lvlJc w:val="left"/>
      <w:pPr>
        <w:ind w:left="4710" w:hanging="360"/>
      </w:pPr>
      <w:rPr>
        <w:rFonts w:ascii="Wingdings" w:hAnsi="Wingdings" w:hint="default"/>
      </w:rPr>
    </w:lvl>
    <w:lvl w:ilvl="6" w:tplc="040C0001" w:tentative="1">
      <w:start w:val="1"/>
      <w:numFmt w:val="bullet"/>
      <w:lvlText w:val=""/>
      <w:lvlJc w:val="left"/>
      <w:pPr>
        <w:ind w:left="5430" w:hanging="360"/>
      </w:pPr>
      <w:rPr>
        <w:rFonts w:ascii="Symbol" w:hAnsi="Symbol" w:hint="default"/>
      </w:rPr>
    </w:lvl>
    <w:lvl w:ilvl="7" w:tplc="040C0003" w:tentative="1">
      <w:start w:val="1"/>
      <w:numFmt w:val="bullet"/>
      <w:lvlText w:val="o"/>
      <w:lvlJc w:val="left"/>
      <w:pPr>
        <w:ind w:left="6150" w:hanging="360"/>
      </w:pPr>
      <w:rPr>
        <w:rFonts w:ascii="Courier New" w:hAnsi="Courier New" w:cs="Courier New" w:hint="default"/>
      </w:rPr>
    </w:lvl>
    <w:lvl w:ilvl="8" w:tplc="040C0005" w:tentative="1">
      <w:start w:val="1"/>
      <w:numFmt w:val="bullet"/>
      <w:lvlText w:val=""/>
      <w:lvlJc w:val="left"/>
      <w:pPr>
        <w:ind w:left="6870" w:hanging="360"/>
      </w:pPr>
      <w:rPr>
        <w:rFonts w:ascii="Wingdings" w:hAnsi="Wingdings" w:hint="default"/>
      </w:rPr>
    </w:lvl>
  </w:abstractNum>
  <w:abstractNum w:abstractNumId="1">
    <w:nsid w:val="18830561"/>
    <w:multiLevelType w:val="hybridMultilevel"/>
    <w:tmpl w:val="2EC48EEA"/>
    <w:lvl w:ilvl="0" w:tplc="10A61B56">
      <w:start w:val="1"/>
      <w:numFmt w:val="bullet"/>
      <w:lvlText w:val=""/>
      <w:lvlJc w:val="left"/>
      <w:pPr>
        <w:ind w:left="954" w:hanging="360"/>
      </w:pPr>
      <w:rPr>
        <w:rFonts w:ascii="Wingdings" w:hAnsi="Wingdings" w:hint="default"/>
      </w:rPr>
    </w:lvl>
    <w:lvl w:ilvl="1" w:tplc="040C0003">
      <w:start w:val="1"/>
      <w:numFmt w:val="bullet"/>
      <w:lvlText w:val="o"/>
      <w:lvlJc w:val="left"/>
      <w:pPr>
        <w:ind w:left="1674" w:hanging="360"/>
      </w:pPr>
      <w:rPr>
        <w:rFonts w:ascii="Courier New" w:hAnsi="Courier New" w:cs="Courier New" w:hint="default"/>
      </w:rPr>
    </w:lvl>
    <w:lvl w:ilvl="2" w:tplc="040C0005" w:tentative="1">
      <w:start w:val="1"/>
      <w:numFmt w:val="bullet"/>
      <w:lvlText w:val=""/>
      <w:lvlJc w:val="left"/>
      <w:pPr>
        <w:ind w:left="2394" w:hanging="360"/>
      </w:pPr>
      <w:rPr>
        <w:rFonts w:ascii="Wingdings" w:hAnsi="Wingdings" w:hint="default"/>
      </w:rPr>
    </w:lvl>
    <w:lvl w:ilvl="3" w:tplc="040C0001" w:tentative="1">
      <w:start w:val="1"/>
      <w:numFmt w:val="bullet"/>
      <w:lvlText w:val=""/>
      <w:lvlJc w:val="left"/>
      <w:pPr>
        <w:ind w:left="3114" w:hanging="360"/>
      </w:pPr>
      <w:rPr>
        <w:rFonts w:ascii="Symbol" w:hAnsi="Symbol" w:hint="default"/>
      </w:rPr>
    </w:lvl>
    <w:lvl w:ilvl="4" w:tplc="040C0003" w:tentative="1">
      <w:start w:val="1"/>
      <w:numFmt w:val="bullet"/>
      <w:lvlText w:val="o"/>
      <w:lvlJc w:val="left"/>
      <w:pPr>
        <w:ind w:left="3834" w:hanging="360"/>
      </w:pPr>
      <w:rPr>
        <w:rFonts w:ascii="Courier New" w:hAnsi="Courier New" w:cs="Courier New" w:hint="default"/>
      </w:rPr>
    </w:lvl>
    <w:lvl w:ilvl="5" w:tplc="040C0005" w:tentative="1">
      <w:start w:val="1"/>
      <w:numFmt w:val="bullet"/>
      <w:lvlText w:val=""/>
      <w:lvlJc w:val="left"/>
      <w:pPr>
        <w:ind w:left="4554" w:hanging="360"/>
      </w:pPr>
      <w:rPr>
        <w:rFonts w:ascii="Wingdings" w:hAnsi="Wingdings" w:hint="default"/>
      </w:rPr>
    </w:lvl>
    <w:lvl w:ilvl="6" w:tplc="040C0001" w:tentative="1">
      <w:start w:val="1"/>
      <w:numFmt w:val="bullet"/>
      <w:lvlText w:val=""/>
      <w:lvlJc w:val="left"/>
      <w:pPr>
        <w:ind w:left="5274" w:hanging="360"/>
      </w:pPr>
      <w:rPr>
        <w:rFonts w:ascii="Symbol" w:hAnsi="Symbol" w:hint="default"/>
      </w:rPr>
    </w:lvl>
    <w:lvl w:ilvl="7" w:tplc="040C0003" w:tentative="1">
      <w:start w:val="1"/>
      <w:numFmt w:val="bullet"/>
      <w:lvlText w:val="o"/>
      <w:lvlJc w:val="left"/>
      <w:pPr>
        <w:ind w:left="5994" w:hanging="360"/>
      </w:pPr>
      <w:rPr>
        <w:rFonts w:ascii="Courier New" w:hAnsi="Courier New" w:cs="Courier New" w:hint="default"/>
      </w:rPr>
    </w:lvl>
    <w:lvl w:ilvl="8" w:tplc="040C0005" w:tentative="1">
      <w:start w:val="1"/>
      <w:numFmt w:val="bullet"/>
      <w:lvlText w:val=""/>
      <w:lvlJc w:val="left"/>
      <w:pPr>
        <w:ind w:left="6714" w:hanging="360"/>
      </w:pPr>
      <w:rPr>
        <w:rFonts w:ascii="Wingdings" w:hAnsi="Wingdings" w:hint="default"/>
      </w:rPr>
    </w:lvl>
  </w:abstractNum>
  <w:abstractNum w:abstractNumId="2">
    <w:nsid w:val="67306F8E"/>
    <w:multiLevelType w:val="hybridMultilevel"/>
    <w:tmpl w:val="038C4A00"/>
    <w:lvl w:ilvl="0" w:tplc="5C58F5F6">
      <w:start w:val="1"/>
      <w:numFmt w:val="bullet"/>
      <w:lvlText w:val=""/>
      <w:lvlJc w:val="left"/>
      <w:pPr>
        <w:ind w:left="1146" w:hanging="360"/>
      </w:pPr>
      <w:rPr>
        <w:rFonts w:ascii="Wingdings" w:hAnsi="Wingdings"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1C0"/>
    <w:rsid w:val="000B0851"/>
    <w:rsid w:val="000E77E7"/>
    <w:rsid w:val="001B2FB2"/>
    <w:rsid w:val="00207340"/>
    <w:rsid w:val="003B6F7B"/>
    <w:rsid w:val="003E774F"/>
    <w:rsid w:val="004D6A01"/>
    <w:rsid w:val="00577D21"/>
    <w:rsid w:val="005B4559"/>
    <w:rsid w:val="008C7B6A"/>
    <w:rsid w:val="00CF51C0"/>
    <w:rsid w:val="00E525C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7E7"/>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autoRedefine/>
    <w:qFormat/>
    <w:rsid w:val="001B2FB2"/>
    <w:pPr>
      <w:keepNext/>
      <w:tabs>
        <w:tab w:val="left" w:pos="567"/>
      </w:tabs>
      <w:ind w:left="954"/>
      <w:jc w:val="right"/>
      <w:outlineLvl w:val="2"/>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1B2FB2"/>
    <w:rPr>
      <w:rFonts w:ascii="Arial" w:eastAsia="Times New Roman" w:hAnsi="Arial" w:cs="Arial"/>
      <w:b/>
      <w:bCs/>
      <w:lang w:eastAsia="fr-FR"/>
    </w:rPr>
  </w:style>
  <w:style w:type="character" w:styleId="Lienhypertexte">
    <w:name w:val="Hyperlink"/>
    <w:rsid w:val="000E77E7"/>
    <w:rPr>
      <w:rFonts w:cs="Times New Roman"/>
      <w:color w:val="0000FF"/>
      <w:u w:val="single"/>
    </w:rPr>
  </w:style>
  <w:style w:type="paragraph" w:customStyle="1" w:styleId="CarCarCarCarCarCar">
    <w:name w:val="Car Car Car Car Car Car"/>
    <w:basedOn w:val="Normal"/>
    <w:rsid w:val="000E77E7"/>
    <w:pPr>
      <w:spacing w:before="120" w:after="160" w:line="240" w:lineRule="exact"/>
    </w:pPr>
    <w:rPr>
      <w:rFonts w:ascii="Tahoma" w:hAnsi="Tahoma"/>
      <w:sz w:val="18"/>
      <w:szCs w:val="20"/>
      <w:lang w:val="en-US" w:eastAsia="en-US"/>
    </w:rPr>
  </w:style>
  <w:style w:type="paragraph" w:styleId="Textedebulles">
    <w:name w:val="Balloon Text"/>
    <w:basedOn w:val="Normal"/>
    <w:link w:val="TextedebullesCar"/>
    <w:uiPriority w:val="99"/>
    <w:semiHidden/>
    <w:unhideWhenUsed/>
    <w:rsid w:val="001B2FB2"/>
    <w:rPr>
      <w:rFonts w:ascii="Tahoma" w:hAnsi="Tahoma" w:cs="Tahoma"/>
      <w:sz w:val="16"/>
      <w:szCs w:val="16"/>
    </w:rPr>
  </w:style>
  <w:style w:type="character" w:customStyle="1" w:styleId="TextedebullesCar">
    <w:name w:val="Texte de bulles Car"/>
    <w:basedOn w:val="Policepardfaut"/>
    <w:link w:val="Textedebulles"/>
    <w:uiPriority w:val="99"/>
    <w:semiHidden/>
    <w:rsid w:val="001B2FB2"/>
    <w:rPr>
      <w:rFonts w:ascii="Tahoma" w:eastAsia="Times New Roman" w:hAnsi="Tahoma" w:cs="Tahoma"/>
      <w:sz w:val="16"/>
      <w:szCs w:val="16"/>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77E7"/>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autoRedefine/>
    <w:qFormat/>
    <w:rsid w:val="001B2FB2"/>
    <w:pPr>
      <w:keepNext/>
      <w:tabs>
        <w:tab w:val="left" w:pos="567"/>
      </w:tabs>
      <w:ind w:left="954"/>
      <w:jc w:val="right"/>
      <w:outlineLvl w:val="2"/>
    </w:pPr>
    <w:rPr>
      <w:rFonts w:ascii="Arial" w:hAnsi="Arial" w:cs="Arial"/>
      <w:b/>
      <w:bCs/>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1B2FB2"/>
    <w:rPr>
      <w:rFonts w:ascii="Arial" w:eastAsia="Times New Roman" w:hAnsi="Arial" w:cs="Arial"/>
      <w:b/>
      <w:bCs/>
      <w:lang w:eastAsia="fr-FR"/>
    </w:rPr>
  </w:style>
  <w:style w:type="character" w:styleId="Lienhypertexte">
    <w:name w:val="Hyperlink"/>
    <w:rsid w:val="000E77E7"/>
    <w:rPr>
      <w:rFonts w:cs="Times New Roman"/>
      <w:color w:val="0000FF"/>
      <w:u w:val="single"/>
    </w:rPr>
  </w:style>
  <w:style w:type="paragraph" w:customStyle="1" w:styleId="CarCarCarCarCarCar">
    <w:name w:val="Car Car Car Car Car Car"/>
    <w:basedOn w:val="Normal"/>
    <w:rsid w:val="000E77E7"/>
    <w:pPr>
      <w:spacing w:before="120" w:after="160" w:line="240" w:lineRule="exact"/>
    </w:pPr>
    <w:rPr>
      <w:rFonts w:ascii="Tahoma" w:hAnsi="Tahoma"/>
      <w:sz w:val="18"/>
      <w:szCs w:val="20"/>
      <w:lang w:val="en-US" w:eastAsia="en-US"/>
    </w:rPr>
  </w:style>
  <w:style w:type="paragraph" w:styleId="Textedebulles">
    <w:name w:val="Balloon Text"/>
    <w:basedOn w:val="Normal"/>
    <w:link w:val="TextedebullesCar"/>
    <w:uiPriority w:val="99"/>
    <w:semiHidden/>
    <w:unhideWhenUsed/>
    <w:rsid w:val="001B2FB2"/>
    <w:rPr>
      <w:rFonts w:ascii="Tahoma" w:hAnsi="Tahoma" w:cs="Tahoma"/>
      <w:sz w:val="16"/>
      <w:szCs w:val="16"/>
    </w:rPr>
  </w:style>
  <w:style w:type="character" w:customStyle="1" w:styleId="TextedebullesCar">
    <w:name w:val="Texte de bulles Car"/>
    <w:basedOn w:val="Policepardfaut"/>
    <w:link w:val="Textedebulles"/>
    <w:uiPriority w:val="99"/>
    <w:semiHidden/>
    <w:rsid w:val="001B2FB2"/>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t-particulier.fr" TargetMode="External"/><Relationship Id="rId3" Type="http://schemas.microsoft.com/office/2007/relationships/stylesWithEffects" Target="stylesWithEffects.xml"/><Relationship Id="rId7" Type="http://schemas.openxmlformats.org/officeDocument/2006/relationships/hyperlink" Target="http://www.mon-enfant.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on-enfant.fr"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mon-enfant.fr" TargetMode="External"/><Relationship Id="rId4" Type="http://schemas.openxmlformats.org/officeDocument/2006/relationships/settings" Target="settings.xml"/><Relationship Id="rId9" Type="http://schemas.openxmlformats.org/officeDocument/2006/relationships/hyperlink" Target="http://www.net-particulier.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1506</Words>
  <Characters>8284</Characters>
  <Application>Microsoft Office Word</Application>
  <DocSecurity>0</DocSecurity>
  <Lines>69</Lines>
  <Paragraphs>19</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9771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Delphine BONVALET CNF</dc:creator>
  <cp:lastModifiedBy>Vincent ENOS 371</cp:lastModifiedBy>
  <cp:revision>2</cp:revision>
  <cp:lastPrinted>2017-07-25T13:17:00Z</cp:lastPrinted>
  <dcterms:created xsi:type="dcterms:W3CDTF">2017-08-31T13:25:00Z</dcterms:created>
  <dcterms:modified xsi:type="dcterms:W3CDTF">2017-08-31T13:25:00Z</dcterms:modified>
</cp:coreProperties>
</file>