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9071" w14:textId="4FDAD7E0" w:rsidR="0001032B" w:rsidRDefault="00B04CF6" w:rsidP="00BA63C1">
      <w:pPr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594C4BEA" wp14:editId="2CFF0E78">
            <wp:simplePos x="0" y="0"/>
            <wp:positionH relativeFrom="column">
              <wp:posOffset>5044440</wp:posOffset>
            </wp:positionH>
            <wp:positionV relativeFrom="paragraph">
              <wp:posOffset>11430</wp:posOffset>
            </wp:positionV>
            <wp:extent cx="89154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231" y="21130"/>
                <wp:lineTo x="2123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5F093695" wp14:editId="713E67D2">
            <wp:extent cx="838200" cy="1238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533DD" w14:textId="77777777" w:rsidR="0001032B" w:rsidRDefault="0001032B" w:rsidP="00BA63C1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20A39169" w14:textId="77777777" w:rsidR="0001032B" w:rsidRDefault="0001032B" w:rsidP="00BA63C1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3E0E20BE" w14:textId="77777777" w:rsidR="0001032B" w:rsidRDefault="0001032B" w:rsidP="00BA63C1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3F0AEA52" w14:textId="0184D617" w:rsidR="0001032B" w:rsidRDefault="0001032B" w:rsidP="0001032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Arial" w:hAnsi="Arial"/>
          <w:b/>
          <w:sz w:val="28"/>
          <w:szCs w:val="28"/>
        </w:rPr>
        <w:tab/>
      </w:r>
      <w:r w:rsidRPr="00952C60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</w:t>
      </w:r>
    </w:p>
    <w:p w14:paraId="20CC28B4" w14:textId="77777777" w:rsidR="007E796D" w:rsidRDefault="007E796D" w:rsidP="0001032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53423DDB" w14:textId="75966C98" w:rsidR="007E796D" w:rsidRPr="00952C60" w:rsidRDefault="00B04CF6" w:rsidP="007E796D">
      <w:pPr>
        <w:spacing w:after="0" w:line="240" w:lineRule="auto"/>
        <w:ind w:left="1843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 w:rsidRPr="00952C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94EEAA" wp14:editId="1ED89344">
                <wp:simplePos x="0" y="0"/>
                <wp:positionH relativeFrom="column">
                  <wp:posOffset>-284480</wp:posOffset>
                </wp:positionH>
                <wp:positionV relativeFrom="paragraph">
                  <wp:posOffset>154305</wp:posOffset>
                </wp:positionV>
                <wp:extent cx="6035675" cy="20751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207518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 algn="ctr">
                              <a:solidFill>
                                <a:srgbClr val="ED7D3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0065C" w14:textId="77777777" w:rsidR="00A12CF6" w:rsidRPr="00AC0977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3AD0A38E" w14:textId="29218D12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EXERCICE 202</w:t>
                            </w:r>
                            <w:r w:rsidR="008D014C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1</w:t>
                            </w:r>
                          </w:p>
                          <w:p w14:paraId="5A7C002C" w14:textId="0EB03D8F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 xml:space="preserve">Subvention d’aide aux micro-projets </w:t>
                            </w:r>
                          </w:p>
                          <w:p w14:paraId="621F8E4B" w14:textId="77777777" w:rsidR="00886AB3" w:rsidRPr="007470D4" w:rsidRDefault="00886AB3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6FA2CC2E" w14:textId="77777777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Compte de Résultat et Bilan d’activité </w:t>
                            </w:r>
                          </w:p>
                          <w:p w14:paraId="537FE0FE" w14:textId="77777777" w:rsidR="00A12CF6" w:rsidRPr="00AC0977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4E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pt;margin-top:12.15pt;width:475.25pt;height:16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" fillcolor="#ed7d31" stroked="f" strokecolor="#ed7d31" strokeweight="10pt">
                <v:stroke linestyle="thinThin"/>
                <v:shadow color="#868686"/>
                <v:textbox>
                  <w:txbxContent>
                    <w:p w14:paraId="0D10065C" w14:textId="77777777" w:rsidR="00A12CF6" w:rsidRPr="00AC0977" w:rsidRDefault="00A12CF6" w:rsidP="0001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  <w:p w14:paraId="3AD0A38E" w14:textId="29218D12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>EXERCICE 202</w:t>
                      </w:r>
                      <w:r w:rsidR="008D014C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>1</w:t>
                      </w:r>
                    </w:p>
                    <w:p w14:paraId="5A7C002C" w14:textId="0EB03D8F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 xml:space="preserve">Subvention d’aide aux micro-projets </w:t>
                      </w:r>
                    </w:p>
                    <w:p w14:paraId="621F8E4B" w14:textId="77777777" w:rsidR="00886AB3" w:rsidRPr="007470D4" w:rsidRDefault="00886AB3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</w:pPr>
                    </w:p>
                    <w:p w14:paraId="6FA2CC2E" w14:textId="77777777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Compte de Résultat et Bilan d’activité </w:t>
                      </w:r>
                    </w:p>
                    <w:p w14:paraId="537FE0FE" w14:textId="77777777" w:rsidR="00A12CF6" w:rsidRPr="00AC0977" w:rsidRDefault="00A12CF6" w:rsidP="0001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4BEACD" w14:textId="77777777" w:rsidR="007E796D" w:rsidRDefault="007E796D" w:rsidP="007E796D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0E7B9810" w14:textId="77777777" w:rsidR="0001032B" w:rsidRPr="00952C60" w:rsidRDefault="0001032B" w:rsidP="007E796D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36854C45" w14:textId="77777777" w:rsidR="0001032B" w:rsidRDefault="0001032B" w:rsidP="007E796D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32CBBE38" w14:textId="77777777" w:rsidR="0001032B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4D4D4B4D" w14:textId="77777777" w:rsidR="0001032B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294EA476" w14:textId="77777777" w:rsidR="0001032B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49081464" w14:textId="77777777" w:rsidR="0001032B" w:rsidRPr="00952C60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56030BC8" w14:textId="77777777" w:rsidR="007E796D" w:rsidRPr="00952C60" w:rsidRDefault="007E796D" w:rsidP="007E796D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4DE7CE1F" w14:textId="64C9ED5B" w:rsidR="00A12CF6" w:rsidRPr="007470D4" w:rsidRDefault="008D014C" w:rsidP="00A12CF6">
      <w:pPr>
        <w:tabs>
          <w:tab w:val="left" w:pos="3072"/>
        </w:tabs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7470D4">
        <w:rPr>
          <w:rFonts w:cs="Calibri"/>
          <w:b/>
          <w:sz w:val="32"/>
          <w:szCs w:val="32"/>
        </w:rPr>
        <w:t>À</w:t>
      </w:r>
      <w:r w:rsidR="00A12CF6" w:rsidRPr="007470D4">
        <w:rPr>
          <w:rFonts w:cs="Calibri"/>
          <w:b/>
          <w:sz w:val="32"/>
          <w:szCs w:val="32"/>
        </w:rPr>
        <w:t xml:space="preserve"> envoyer </w:t>
      </w:r>
      <w:r w:rsidR="00A12CF6" w:rsidRPr="007470D4">
        <w:rPr>
          <w:rStyle w:val="Lienhypertexte"/>
          <w:rFonts w:cs="Calibri"/>
          <w:b/>
          <w:sz w:val="32"/>
          <w:szCs w:val="32"/>
        </w:rPr>
        <w:t xml:space="preserve">avant le </w:t>
      </w:r>
      <w:r>
        <w:rPr>
          <w:rStyle w:val="Lienhypertexte"/>
          <w:rFonts w:cs="Calibri"/>
          <w:b/>
          <w:sz w:val="32"/>
          <w:szCs w:val="32"/>
        </w:rPr>
        <w:t>3</w:t>
      </w:r>
      <w:r w:rsidR="00FD1D41">
        <w:rPr>
          <w:rStyle w:val="Lienhypertexte"/>
          <w:rFonts w:cs="Calibri"/>
          <w:b/>
          <w:sz w:val="32"/>
          <w:szCs w:val="32"/>
        </w:rPr>
        <w:t>1</w:t>
      </w:r>
      <w:r>
        <w:rPr>
          <w:rStyle w:val="Lienhypertexte"/>
          <w:rFonts w:cs="Calibri"/>
          <w:b/>
          <w:sz w:val="32"/>
          <w:szCs w:val="32"/>
        </w:rPr>
        <w:t xml:space="preserve"> août </w:t>
      </w:r>
      <w:r w:rsidR="00A12CF6" w:rsidRPr="007470D4">
        <w:rPr>
          <w:rStyle w:val="Lienhypertexte"/>
          <w:rFonts w:cs="Calibri"/>
          <w:b/>
          <w:sz w:val="32"/>
          <w:szCs w:val="32"/>
        </w:rPr>
        <w:t>202</w:t>
      </w:r>
      <w:r>
        <w:rPr>
          <w:rStyle w:val="Lienhypertexte"/>
          <w:rFonts w:cs="Calibri"/>
          <w:b/>
          <w:sz w:val="32"/>
          <w:szCs w:val="32"/>
        </w:rPr>
        <w:t>2</w:t>
      </w:r>
    </w:p>
    <w:p w14:paraId="50DB6CA1" w14:textId="77777777" w:rsidR="0001032B" w:rsidRPr="007470D4" w:rsidRDefault="00A12CF6" w:rsidP="00A12CF6">
      <w:pPr>
        <w:tabs>
          <w:tab w:val="left" w:pos="3072"/>
        </w:tabs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7470D4">
        <w:rPr>
          <w:rFonts w:cs="Calibri"/>
          <w:b/>
          <w:sz w:val="32"/>
          <w:szCs w:val="32"/>
        </w:rPr>
        <w:t xml:space="preserve">Au service par mail à : </w:t>
      </w:r>
      <w:hyperlink r:id="rId13" w:history="1">
        <w:r w:rsidRPr="007470D4">
          <w:rPr>
            <w:rStyle w:val="Lienhypertexte"/>
            <w:rFonts w:cs="Calibri"/>
            <w:b/>
            <w:sz w:val="32"/>
            <w:szCs w:val="32"/>
          </w:rPr>
          <w:t>gestionactionsociale@caftours.cnafmail.fr</w:t>
        </w:r>
      </w:hyperlink>
    </w:p>
    <w:p w14:paraId="0CE32F83" w14:textId="77777777" w:rsidR="00A12CF6" w:rsidRPr="007470D4" w:rsidRDefault="00A12CF6" w:rsidP="0001032B">
      <w:pPr>
        <w:tabs>
          <w:tab w:val="left" w:pos="3072"/>
        </w:tabs>
        <w:spacing w:after="0" w:line="240" w:lineRule="auto"/>
        <w:rPr>
          <w:rFonts w:cs="Calibri"/>
          <w:b/>
          <w:sz w:val="32"/>
          <w:szCs w:val="32"/>
        </w:rPr>
      </w:pPr>
    </w:p>
    <w:p w14:paraId="13893F95" w14:textId="1DFDA23F" w:rsidR="00900E4C" w:rsidRPr="00900E4C" w:rsidRDefault="0001032B" w:rsidP="008D014C">
      <w:pPr>
        <w:spacing w:after="0" w:line="240" w:lineRule="auto"/>
        <w:rPr>
          <w:i/>
          <w:color w:val="548DD4"/>
          <w:lang w:eastAsia="fr-FR" w:bidi="hi-IN"/>
        </w:rPr>
      </w:pPr>
      <w:r w:rsidRPr="0001032B">
        <w:rPr>
          <w:rFonts w:ascii="Arial" w:hAnsi="Arial"/>
          <w:sz w:val="28"/>
          <w:szCs w:val="28"/>
        </w:rPr>
        <w:br w:type="page"/>
      </w:r>
    </w:p>
    <w:p w14:paraId="34C2921A" w14:textId="77777777" w:rsidR="00E378D1" w:rsidRDefault="00E378D1" w:rsidP="00ED4CE5">
      <w:pPr>
        <w:spacing w:after="0"/>
        <w:rPr>
          <w:b/>
          <w:bCs/>
          <w:kern w:val="1"/>
          <w:sz w:val="20"/>
          <w:szCs w:val="20"/>
          <w:lang w:eastAsia="ar-SA"/>
        </w:rPr>
      </w:pPr>
    </w:p>
    <w:p w14:paraId="1358F699" w14:textId="38F1F14B" w:rsidR="0087287B" w:rsidRDefault="00B04CF6" w:rsidP="00ED4CE5">
      <w:pPr>
        <w:spacing w:after="0"/>
        <w:rPr>
          <w:b/>
          <w:bCs/>
          <w:kern w:val="1"/>
          <w:sz w:val="20"/>
          <w:szCs w:val="20"/>
          <w:lang w:eastAsia="ar-SA"/>
        </w:rPr>
      </w:pPr>
      <w:r>
        <w:rPr>
          <w:rFonts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17AC75" wp14:editId="0A81BFE3">
                <wp:simplePos x="0" y="0"/>
                <wp:positionH relativeFrom="column">
                  <wp:posOffset>-217170</wp:posOffset>
                </wp:positionH>
                <wp:positionV relativeFrom="paragraph">
                  <wp:posOffset>50800</wp:posOffset>
                </wp:positionV>
                <wp:extent cx="6298565" cy="869315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86931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 algn="ctr">
                              <a:solidFill>
                                <a:srgbClr val="ED7D3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77584" w14:textId="0C1360DC" w:rsidR="00BA76D3" w:rsidRPr="00BA76D3" w:rsidRDefault="00BA76D3" w:rsidP="00BA76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BA76D3">
                              <w:rPr>
                                <w:rFonts w:eastAsia="Times New Roman" w:cs="Calibri"/>
                                <w:b/>
                                <w:color w:val="FFFFFF"/>
                                <w:sz w:val="32"/>
                                <w:szCs w:val="32"/>
                                <w:lang w:eastAsia="fr-FR"/>
                              </w:rPr>
                              <w:t>EXERCICE 202</w:t>
                            </w:r>
                            <w:r w:rsidR="008D014C">
                              <w:rPr>
                                <w:rFonts w:eastAsia="Times New Roman" w:cs="Calibri"/>
                                <w:b/>
                                <w:color w:val="FFFFFF"/>
                                <w:sz w:val="32"/>
                                <w:szCs w:val="32"/>
                                <w:lang w:eastAsia="fr-FR"/>
                              </w:rPr>
                              <w:t>1</w:t>
                            </w:r>
                          </w:p>
                          <w:p w14:paraId="5A240EA3" w14:textId="77777777" w:rsidR="00BA76D3" w:rsidRPr="00BA76D3" w:rsidRDefault="00BA76D3" w:rsidP="00BA76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BA76D3">
                              <w:rPr>
                                <w:rFonts w:eastAsia="Times New Roman" w:cs="Calibri"/>
                                <w:b/>
                                <w:sz w:val="32"/>
                                <w:szCs w:val="32"/>
                                <w:lang w:eastAsia="fr-FR"/>
                              </w:rPr>
                              <w:t xml:space="preserve">Subvention d’aide aux micro-projets </w:t>
                            </w:r>
                          </w:p>
                          <w:p w14:paraId="34525A35" w14:textId="77777777" w:rsidR="00BA76D3" w:rsidRPr="00BA76D3" w:rsidRDefault="00BA76D3" w:rsidP="00BA76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BA76D3">
                              <w:rPr>
                                <w:rFonts w:eastAsia="Times New Roman" w:cs="Calibri"/>
                                <w:b/>
                                <w:color w:val="FFFFFF"/>
                                <w:sz w:val="32"/>
                                <w:szCs w:val="32"/>
                                <w:lang w:eastAsia="fr-FR"/>
                              </w:rPr>
                              <w:t xml:space="preserve">Compte de Résultat et Bilan d’activité </w:t>
                            </w:r>
                          </w:p>
                          <w:p w14:paraId="565B78AC" w14:textId="77777777" w:rsidR="00BA76D3" w:rsidRPr="00AC0977" w:rsidRDefault="00BA76D3" w:rsidP="00BA76D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AC75" id="Text Box 6" o:spid="_x0000_s1027" type="#_x0000_t202" style="position:absolute;margin-left:-17.1pt;margin-top:4pt;width:495.95pt;height:6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" fillcolor="#ed7d31" stroked="f" strokecolor="#ed7d31" strokeweight="10pt">
                <v:stroke linestyle="thinThin"/>
                <v:shadow color="#868686"/>
                <v:textbox>
                  <w:txbxContent>
                    <w:p w14:paraId="35B77584" w14:textId="0C1360DC" w:rsidR="00BA76D3" w:rsidRPr="00BA76D3" w:rsidRDefault="00BA76D3" w:rsidP="00BA76D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2"/>
                          <w:szCs w:val="32"/>
                          <w:lang w:eastAsia="fr-FR"/>
                        </w:rPr>
                      </w:pPr>
                      <w:r w:rsidRPr="00BA76D3">
                        <w:rPr>
                          <w:rFonts w:eastAsia="Times New Roman" w:cs="Calibri"/>
                          <w:b/>
                          <w:color w:val="FFFFFF"/>
                          <w:sz w:val="32"/>
                          <w:szCs w:val="32"/>
                          <w:lang w:eastAsia="fr-FR"/>
                        </w:rPr>
                        <w:t>EXERCICE 202</w:t>
                      </w:r>
                      <w:r w:rsidR="008D014C">
                        <w:rPr>
                          <w:rFonts w:eastAsia="Times New Roman" w:cs="Calibri"/>
                          <w:b/>
                          <w:color w:val="FFFFFF"/>
                          <w:sz w:val="32"/>
                          <w:szCs w:val="32"/>
                          <w:lang w:eastAsia="fr-FR"/>
                        </w:rPr>
                        <w:t>1</w:t>
                      </w:r>
                    </w:p>
                    <w:p w14:paraId="5A240EA3" w14:textId="77777777" w:rsidR="00BA76D3" w:rsidRPr="00BA76D3" w:rsidRDefault="00BA76D3" w:rsidP="00BA76D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32"/>
                          <w:szCs w:val="32"/>
                          <w:lang w:eastAsia="fr-FR"/>
                        </w:rPr>
                      </w:pPr>
                      <w:r w:rsidRPr="00BA76D3">
                        <w:rPr>
                          <w:rFonts w:eastAsia="Times New Roman" w:cs="Calibri"/>
                          <w:b/>
                          <w:sz w:val="32"/>
                          <w:szCs w:val="32"/>
                          <w:lang w:eastAsia="fr-FR"/>
                        </w:rPr>
                        <w:t xml:space="preserve">Subvention d’aide aux micro-projets </w:t>
                      </w:r>
                    </w:p>
                    <w:p w14:paraId="34525A35" w14:textId="77777777" w:rsidR="00BA76D3" w:rsidRPr="00BA76D3" w:rsidRDefault="00BA76D3" w:rsidP="00BA76D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2"/>
                          <w:szCs w:val="32"/>
                          <w:lang w:eastAsia="fr-FR"/>
                        </w:rPr>
                      </w:pPr>
                      <w:r w:rsidRPr="00BA76D3">
                        <w:rPr>
                          <w:rFonts w:eastAsia="Times New Roman" w:cs="Calibri"/>
                          <w:b/>
                          <w:color w:val="FFFFFF"/>
                          <w:sz w:val="32"/>
                          <w:szCs w:val="32"/>
                          <w:lang w:eastAsia="fr-FR"/>
                        </w:rPr>
                        <w:t xml:space="preserve">Compte de Résultat et Bilan d’activité </w:t>
                      </w:r>
                    </w:p>
                    <w:p w14:paraId="565B78AC" w14:textId="77777777" w:rsidR="00BA76D3" w:rsidRPr="00AC0977" w:rsidRDefault="00BA76D3" w:rsidP="00BA76D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8F94A" w14:textId="2D48016A" w:rsidR="007B0227" w:rsidRPr="00BA76D3" w:rsidRDefault="007B0227" w:rsidP="00ED4CE5">
      <w:pPr>
        <w:pStyle w:val="Titre1"/>
        <w:numPr>
          <w:ilvl w:val="0"/>
          <w:numId w:val="47"/>
        </w:numPr>
        <w:pBdr>
          <w:bottom w:val="none" w:sz="0" w:space="0" w:color="auto"/>
        </w:pBdr>
        <w:rPr>
          <w:rFonts w:ascii="Calibri" w:hAnsi="Calibri" w:cs="Calibri"/>
          <w:sz w:val="22"/>
          <w:szCs w:val="20"/>
        </w:rPr>
      </w:pPr>
      <w:r w:rsidRPr="00BA76D3">
        <w:rPr>
          <w:rFonts w:ascii="Calibri" w:hAnsi="Calibri" w:cs="Calibri"/>
          <w:sz w:val="22"/>
          <w:szCs w:val="20"/>
        </w:rPr>
        <w:t>Compte de résultat  202</w:t>
      </w:r>
      <w:r w:rsidR="008D014C">
        <w:rPr>
          <w:rFonts w:ascii="Calibri" w:hAnsi="Calibri" w:cs="Calibri"/>
          <w:sz w:val="22"/>
          <w:szCs w:val="20"/>
          <w:lang w:val="fr-FR"/>
        </w:rPr>
        <w:t>1</w:t>
      </w:r>
      <w:r w:rsidRPr="00BA76D3">
        <w:rPr>
          <w:rFonts w:ascii="Calibri" w:hAnsi="Calibri" w:cs="Calibri"/>
          <w:sz w:val="22"/>
          <w:szCs w:val="20"/>
        </w:rPr>
        <w:t xml:space="preserve"> des dépenses concernant les micro-projets </w:t>
      </w:r>
    </w:p>
    <w:p w14:paraId="28805E15" w14:textId="77777777" w:rsidR="007200CB" w:rsidRPr="007470D4" w:rsidRDefault="007200CB" w:rsidP="00EC51F6">
      <w:pPr>
        <w:pStyle w:val="Titre1"/>
        <w:numPr>
          <w:ilvl w:val="0"/>
          <w:numId w:val="0"/>
        </w:numPr>
        <w:pBdr>
          <w:bottom w:val="none" w:sz="0" w:space="0" w:color="auto"/>
        </w:pBdr>
        <w:ind w:left="360"/>
        <w:rPr>
          <w:rFonts w:ascii="Calibri" w:hAnsi="Calibri" w:cs="Calibri"/>
          <w:sz w:val="20"/>
          <w:szCs w:val="20"/>
        </w:rPr>
      </w:pPr>
    </w:p>
    <w:p w14:paraId="5FA60912" w14:textId="77777777" w:rsidR="007200CB" w:rsidRPr="00140572" w:rsidRDefault="007200CB" w:rsidP="00B507FD">
      <w:pPr>
        <w:suppressAutoHyphens/>
        <w:spacing w:line="240" w:lineRule="auto"/>
        <w:rPr>
          <w:b/>
          <w:bCs/>
          <w:kern w:val="1"/>
          <w:sz w:val="20"/>
          <w:szCs w:val="20"/>
          <w:lang w:eastAsia="ar-SA"/>
        </w:rPr>
      </w:pPr>
      <w:r w:rsidRPr="00140572">
        <w:rPr>
          <w:b/>
          <w:bCs/>
          <w:kern w:val="1"/>
          <w:sz w:val="20"/>
          <w:szCs w:val="20"/>
          <w:lang w:eastAsia="ar-SA"/>
        </w:rPr>
        <w:t>Aucune aide la réalisation de « micro-projets de jeunes » ne pourra être versée si le porteur de projet ne réunit pas les conditions d’ouverture de droit à la subvention de fonctionnement dite « Ps jeunes »,</w:t>
      </w:r>
    </w:p>
    <w:p w14:paraId="7FB6CF47" w14:textId="77777777" w:rsidR="007200CB" w:rsidRPr="00140572" w:rsidRDefault="007200CB" w:rsidP="007200CB">
      <w:pPr>
        <w:suppressAutoHyphens/>
        <w:rPr>
          <w:rFonts w:eastAsia="Times New Roman"/>
          <w:b/>
          <w:kern w:val="1"/>
          <w:sz w:val="20"/>
          <w:szCs w:val="20"/>
          <w:u w:val="single"/>
          <w:lang w:eastAsia="ar-SA"/>
        </w:rPr>
      </w:pPr>
      <w:r w:rsidRPr="00140572">
        <w:rPr>
          <w:rFonts w:eastAsia="Times New Roman"/>
          <w:b/>
          <w:kern w:val="1"/>
          <w:sz w:val="20"/>
          <w:szCs w:val="20"/>
          <w:u w:val="single"/>
          <w:lang w:eastAsia="ar-SA"/>
        </w:rPr>
        <w:t>Sont éligibles les charges qui sont liées à la mise œuvre directe de « micro-projets »</w:t>
      </w:r>
      <w:r w:rsidRPr="008335DC">
        <w:rPr>
          <w:rFonts w:eastAsia="Times New Roman"/>
          <w:b/>
          <w:kern w:val="1"/>
          <w:sz w:val="20"/>
          <w:szCs w:val="20"/>
          <w:lang w:eastAsia="ar-SA"/>
        </w:rPr>
        <w:t> :</w:t>
      </w:r>
    </w:p>
    <w:p w14:paraId="233ACB89" w14:textId="77777777" w:rsidR="007200CB" w:rsidRPr="00140572" w:rsidRDefault="007200CB" w:rsidP="007200CB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>les intervenants ponctuels et spécialisés</w:t>
      </w:r>
    </w:p>
    <w:p w14:paraId="219EFA3F" w14:textId="77777777" w:rsidR="007200CB" w:rsidRPr="00140572" w:rsidRDefault="007200CB" w:rsidP="007200CB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/>
          <w:bCs/>
          <w:kern w:val="1"/>
          <w:sz w:val="20"/>
          <w:szCs w:val="20"/>
          <w:u w:val="single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 xml:space="preserve">les frais de déplacement, de restauration et d’hébergement dans le cadre d’une sortie organisée par les jeunes </w:t>
      </w:r>
    </w:p>
    <w:p w14:paraId="6AF3148E" w14:textId="77777777" w:rsidR="007200CB" w:rsidRPr="00140572" w:rsidRDefault="007200CB" w:rsidP="007200CB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 xml:space="preserve">la billetterie (cinéma, musée, théâtre, matchs….) </w:t>
      </w:r>
    </w:p>
    <w:p w14:paraId="0A688B58" w14:textId="77777777" w:rsidR="007200CB" w:rsidRPr="00140572" w:rsidRDefault="007200CB" w:rsidP="007200CB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i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>autres dépenses pédagogiques liées aux « micro-projets »  (matériel pédagogique pour micro-projets</w:t>
      </w:r>
      <w:r w:rsidRPr="00140572">
        <w:rPr>
          <w:bCs/>
          <w:i/>
          <w:kern w:val="1"/>
          <w:sz w:val="20"/>
          <w:szCs w:val="20"/>
          <w:lang w:eastAsia="ar-SA"/>
        </w:rPr>
        <w:t xml:space="preserve"> …par exemple : achat de tissu pour faire des costumes pour un groupe théâtre, achat de bombes de peinture pour un projet de jeunes autour du graph, …) </w:t>
      </w:r>
    </w:p>
    <w:p w14:paraId="67B656E7" w14:textId="77777777" w:rsidR="007200CB" w:rsidRPr="00140572" w:rsidRDefault="007200CB" w:rsidP="007200CB">
      <w:pPr>
        <w:suppressAutoHyphens/>
        <w:spacing w:after="0" w:line="240" w:lineRule="auto"/>
        <w:ind w:left="720"/>
        <w:jc w:val="both"/>
        <w:rPr>
          <w:bCs/>
          <w:i/>
          <w:kern w:val="1"/>
          <w:sz w:val="20"/>
          <w:szCs w:val="20"/>
          <w:lang w:eastAsia="ar-SA"/>
        </w:rPr>
      </w:pPr>
    </w:p>
    <w:p w14:paraId="5930D500" w14:textId="77777777" w:rsidR="00B507FD" w:rsidRPr="00140572" w:rsidRDefault="007200CB" w:rsidP="00B507FD">
      <w:pPr>
        <w:suppressAutoHyphens/>
        <w:spacing w:after="0" w:line="240" w:lineRule="auto"/>
        <w:rPr>
          <w:rFonts w:eastAsia="Times New Roman"/>
          <w:b/>
          <w:kern w:val="1"/>
          <w:sz w:val="20"/>
          <w:szCs w:val="20"/>
          <w:u w:val="single"/>
          <w:lang w:eastAsia="ar-SA"/>
        </w:rPr>
      </w:pPr>
      <w:r w:rsidRPr="00140572">
        <w:rPr>
          <w:rFonts w:eastAsia="Times New Roman"/>
          <w:b/>
          <w:kern w:val="1"/>
          <w:sz w:val="20"/>
          <w:szCs w:val="20"/>
          <w:u w:val="single"/>
          <w:lang w:eastAsia="ar-SA"/>
        </w:rPr>
        <w:t>Exception</w:t>
      </w:r>
      <w:r w:rsidRPr="008335DC">
        <w:rPr>
          <w:rFonts w:eastAsia="Times New Roman"/>
          <w:b/>
          <w:kern w:val="1"/>
          <w:sz w:val="20"/>
          <w:szCs w:val="20"/>
          <w:lang w:eastAsia="ar-SA"/>
        </w:rPr>
        <w:t> :</w:t>
      </w:r>
      <w:r w:rsidRPr="00140572">
        <w:rPr>
          <w:rFonts w:eastAsia="Times New Roman"/>
          <w:b/>
          <w:kern w:val="1"/>
          <w:sz w:val="20"/>
          <w:szCs w:val="20"/>
          <w:u w:val="single"/>
          <w:lang w:eastAsia="ar-SA"/>
        </w:rPr>
        <w:t xml:space="preserve"> </w:t>
      </w:r>
    </w:p>
    <w:p w14:paraId="41684F38" w14:textId="77777777" w:rsidR="007200CB" w:rsidRPr="00140572" w:rsidRDefault="007200CB" w:rsidP="00B507FD">
      <w:pPr>
        <w:suppressAutoHyphens/>
        <w:spacing w:after="0" w:line="240" w:lineRule="auto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>L’élaboration de projets de départ en vacances relève du dispositif Aide Vacances Ados Sociales ou Aide Vacances Jeunes Sociales.</w:t>
      </w:r>
    </w:p>
    <w:p w14:paraId="59B3F899" w14:textId="77777777" w:rsidR="00B507FD" w:rsidRPr="00140572" w:rsidRDefault="00B507FD" w:rsidP="00B507FD">
      <w:pPr>
        <w:suppressAutoHyphens/>
        <w:spacing w:after="0" w:line="240" w:lineRule="auto"/>
        <w:rPr>
          <w:bCs/>
          <w:kern w:val="1"/>
          <w:sz w:val="20"/>
          <w:szCs w:val="20"/>
          <w:lang w:eastAsia="ar-SA"/>
        </w:rPr>
      </w:pPr>
    </w:p>
    <w:p w14:paraId="6854FCF1" w14:textId="77777777" w:rsidR="007200CB" w:rsidRPr="00140572" w:rsidRDefault="007200CB" w:rsidP="00B507FD">
      <w:pPr>
        <w:suppressAutoHyphens/>
        <w:spacing w:after="0" w:line="240" w:lineRule="auto"/>
        <w:rPr>
          <w:rFonts w:eastAsia="Times New Roman"/>
          <w:b/>
          <w:kern w:val="1"/>
          <w:sz w:val="20"/>
          <w:szCs w:val="20"/>
          <w:u w:val="single"/>
          <w:lang w:eastAsia="ar-SA"/>
        </w:rPr>
      </w:pPr>
      <w:r w:rsidRPr="00140572">
        <w:rPr>
          <w:rFonts w:eastAsia="Times New Roman"/>
          <w:b/>
          <w:kern w:val="1"/>
          <w:sz w:val="20"/>
          <w:szCs w:val="20"/>
          <w:u w:val="single"/>
          <w:lang w:eastAsia="ar-SA"/>
        </w:rPr>
        <w:t>Ne sont pas éligibles à cet axe d’intervention</w:t>
      </w:r>
      <w:r w:rsidRPr="008335DC">
        <w:rPr>
          <w:rFonts w:eastAsia="Times New Roman"/>
          <w:b/>
          <w:kern w:val="1"/>
          <w:sz w:val="20"/>
          <w:szCs w:val="20"/>
          <w:lang w:eastAsia="ar-SA"/>
        </w:rPr>
        <w:t xml:space="preserve"> :</w:t>
      </w:r>
    </w:p>
    <w:p w14:paraId="1F7890F4" w14:textId="77777777" w:rsidR="007200CB" w:rsidRPr="00140572" w:rsidRDefault="007200CB" w:rsidP="00B507FD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 xml:space="preserve">les sorties organisées par les établissements scolaires et les projets à visées scolaires </w:t>
      </w:r>
    </w:p>
    <w:p w14:paraId="6F5DAD97" w14:textId="77777777" w:rsidR="007200CB" w:rsidRPr="00140572" w:rsidRDefault="007200CB" w:rsidP="00B507FD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 xml:space="preserve">les accueils destinés uniquement à des mineurs handicapés encadrés par les personnels habituels des établissements ou services médico-sociaux </w:t>
      </w:r>
    </w:p>
    <w:p w14:paraId="77D96899" w14:textId="77777777" w:rsidR="007200CB" w:rsidRPr="00140572" w:rsidRDefault="007200CB" w:rsidP="00B507FD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 xml:space="preserve">le financement des études, de la formation ou des stages des jeunes </w:t>
      </w:r>
    </w:p>
    <w:p w14:paraId="6A8EA167" w14:textId="77777777" w:rsidR="007200CB" w:rsidRPr="00140572" w:rsidRDefault="007200CB" w:rsidP="00B507FD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 xml:space="preserve">les séjours linguistiques, la participation à des compétitions sportives </w:t>
      </w:r>
    </w:p>
    <w:p w14:paraId="7CD2D4F1" w14:textId="77777777" w:rsidR="007200CB" w:rsidRPr="00140572" w:rsidRDefault="007200CB" w:rsidP="00B507FD">
      <w:pPr>
        <w:numPr>
          <w:ilvl w:val="0"/>
          <w:numId w:val="39"/>
        </w:num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 w:rsidRPr="00140572">
        <w:rPr>
          <w:bCs/>
          <w:kern w:val="1"/>
          <w:sz w:val="20"/>
          <w:szCs w:val="20"/>
          <w:lang w:eastAsia="ar-SA"/>
        </w:rPr>
        <w:t>les projets à visée uniquement individuelle</w:t>
      </w:r>
    </w:p>
    <w:p w14:paraId="3F400A4D" w14:textId="77777777" w:rsidR="00B507FD" w:rsidRPr="00140572" w:rsidRDefault="00B507FD" w:rsidP="00B507FD">
      <w:pPr>
        <w:suppressAutoHyphens/>
        <w:spacing w:after="0" w:line="240" w:lineRule="auto"/>
        <w:ind w:left="720"/>
        <w:jc w:val="both"/>
        <w:rPr>
          <w:bCs/>
          <w:kern w:val="1"/>
          <w:sz w:val="20"/>
          <w:szCs w:val="20"/>
          <w:lang w:eastAsia="ar-SA"/>
        </w:rPr>
      </w:pPr>
    </w:p>
    <w:tbl>
      <w:tblPr>
        <w:tblW w:w="10676" w:type="dxa"/>
        <w:tblInd w:w="-6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195"/>
        <w:gridCol w:w="2084"/>
        <w:gridCol w:w="3560"/>
        <w:gridCol w:w="1837"/>
      </w:tblGrid>
      <w:tr w:rsidR="007200CB" w:rsidRPr="007470D4" w14:paraId="7EEFB192" w14:textId="77777777" w:rsidTr="00E70401">
        <w:trPr>
          <w:trHeight w:val="208"/>
        </w:trPr>
        <w:tc>
          <w:tcPr>
            <w:tcW w:w="527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6D8036B" w14:textId="77777777" w:rsidR="00140572" w:rsidRPr="007470D4" w:rsidRDefault="007200CB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CHARGES</w:t>
            </w:r>
            <w:r w:rsidR="00EC51F6"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CONCERNANT </w:t>
            </w:r>
          </w:p>
          <w:p w14:paraId="7807D25F" w14:textId="77777777" w:rsidR="007200CB" w:rsidRPr="007470D4" w:rsidRDefault="00EC51F6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LES </w:t>
            </w:r>
            <w:proofErr w:type="gramStart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MICRO PROJETS</w:t>
            </w:r>
            <w:proofErr w:type="gramEnd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JEUNES</w:t>
            </w:r>
          </w:p>
        </w:tc>
        <w:tc>
          <w:tcPr>
            <w:tcW w:w="539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F1E70AF" w14:textId="77777777" w:rsidR="00140572" w:rsidRPr="007470D4" w:rsidRDefault="00B507FD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PRODUITS CONCERNANT </w:t>
            </w:r>
          </w:p>
          <w:p w14:paraId="2DD5D240" w14:textId="77777777" w:rsidR="007200CB" w:rsidRPr="007470D4" w:rsidRDefault="00B507FD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LES </w:t>
            </w:r>
            <w:proofErr w:type="gramStart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MICRO PROJETS</w:t>
            </w:r>
            <w:proofErr w:type="gramEnd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JEUNES</w:t>
            </w:r>
          </w:p>
        </w:tc>
      </w:tr>
      <w:tr w:rsidR="007200CB" w:rsidRPr="007470D4" w14:paraId="07E42C63" w14:textId="77777777" w:rsidTr="00E70401">
        <w:trPr>
          <w:trHeight w:val="360"/>
        </w:trPr>
        <w:tc>
          <w:tcPr>
            <w:tcW w:w="3195" w:type="dxa"/>
            <w:shd w:val="clear" w:color="auto" w:fill="auto"/>
            <w:noWrap/>
            <w:hideMark/>
          </w:tcPr>
          <w:p w14:paraId="4C7C2374" w14:textId="77777777" w:rsidR="007200CB" w:rsidRPr="007470D4" w:rsidRDefault="00EC51F6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60 - Achat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5168E4E4" w14:textId="77777777" w:rsidR="007200CB" w:rsidRPr="007470D4" w:rsidRDefault="007200CB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€ </w:t>
            </w:r>
          </w:p>
        </w:tc>
        <w:tc>
          <w:tcPr>
            <w:tcW w:w="3560" w:type="dxa"/>
            <w:shd w:val="clear" w:color="auto" w:fill="auto"/>
            <w:hideMark/>
          </w:tcPr>
          <w:p w14:paraId="4021F12B" w14:textId="77777777" w:rsidR="007200CB" w:rsidRPr="007470D4" w:rsidRDefault="007200CB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70 - Vente de produits finis, prestations de services, marchandises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14:paraId="712DDF80" w14:textId="77777777" w:rsidR="007200CB" w:rsidRPr="007470D4" w:rsidRDefault="007200CB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€ </w:t>
            </w:r>
          </w:p>
        </w:tc>
      </w:tr>
      <w:tr w:rsidR="00B507FD" w:rsidRPr="007470D4" w14:paraId="28199A4A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787813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7618F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41A895B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74- Subventions d’exploitation (2)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84937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67398560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7940D7E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Achats matières et de fournitures</w:t>
            </w:r>
          </w:p>
        </w:tc>
        <w:tc>
          <w:tcPr>
            <w:tcW w:w="2084" w:type="dxa"/>
            <w:shd w:val="clear" w:color="auto" w:fill="auto"/>
            <w:noWrap/>
          </w:tcPr>
          <w:p w14:paraId="47A8B78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  <w:hideMark/>
          </w:tcPr>
          <w:p w14:paraId="2E949506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État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(précisez le(s) ministère(s) sollicité(s)</w:t>
            </w:r>
          </w:p>
        </w:tc>
        <w:tc>
          <w:tcPr>
            <w:tcW w:w="1837" w:type="dxa"/>
            <w:shd w:val="clear" w:color="auto" w:fill="auto"/>
            <w:noWrap/>
          </w:tcPr>
          <w:p w14:paraId="1525D3C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4D9A3665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24BEB427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1214CF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27B51E7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Établissements publics d’État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(préciser) 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5EB03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3DDFEEEB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0259E6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2E3B9E5B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0" w:type="dxa"/>
            <w:shd w:val="clear" w:color="auto" w:fill="auto"/>
            <w:noWrap/>
          </w:tcPr>
          <w:p w14:paraId="4036CBF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Région(s)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14:paraId="113BCACE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  <w:tr w:rsidR="00B507FD" w:rsidRPr="007470D4" w14:paraId="1EB911CE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2DD7C0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61 - Services extérieurs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5ECA790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E4F29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Département(s)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43A6172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                              € </w:t>
            </w:r>
          </w:p>
        </w:tc>
      </w:tr>
      <w:tr w:rsidR="00B507FD" w:rsidRPr="007470D4" w14:paraId="0B756736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CECD8F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Locations</w:t>
            </w:r>
          </w:p>
        </w:tc>
        <w:tc>
          <w:tcPr>
            <w:tcW w:w="2084" w:type="dxa"/>
            <w:shd w:val="clear" w:color="auto" w:fill="auto"/>
            <w:noWrap/>
          </w:tcPr>
          <w:p w14:paraId="654B458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13B6494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Intercommunalité (EPCI)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1837" w:type="dxa"/>
            <w:shd w:val="clear" w:color="auto" w:fill="auto"/>
            <w:noWrap/>
          </w:tcPr>
          <w:p w14:paraId="53269D8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6B626954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3205341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CAB6BE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5692A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Commune(s)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45949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2AEDBDC3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96F9AC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2084" w:type="dxa"/>
            <w:shd w:val="clear" w:color="auto" w:fill="auto"/>
            <w:noWrap/>
          </w:tcPr>
          <w:p w14:paraId="09908C7F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096AA85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 xml:space="preserve">Caf : Aide aux Micro-projets Jeunes </w:t>
            </w:r>
          </w:p>
        </w:tc>
        <w:tc>
          <w:tcPr>
            <w:tcW w:w="1837" w:type="dxa"/>
            <w:shd w:val="clear" w:color="auto" w:fill="auto"/>
            <w:noWrap/>
          </w:tcPr>
          <w:p w14:paraId="5BC836D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372F65CA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7D95B6E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395DC2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2BE5A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1588D6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12E54437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3060CD6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62 - Autres services extérieurs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0CB3B14C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64A566C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3864ED0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46504AA8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0076A755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2084" w:type="dxa"/>
            <w:shd w:val="clear" w:color="auto" w:fill="auto"/>
            <w:noWrap/>
          </w:tcPr>
          <w:p w14:paraId="62FE27F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4B4F2E0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14:paraId="37A4BF6B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2AEF665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114CE04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4D43F38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42E3758A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2B20F8A4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7F0896E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354137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13A44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916A8A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8B125E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036EAB5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07917F99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CHARGES 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73D8D13E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5FE02E5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PRODUITS 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365F5C8F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</w:tbl>
    <w:p w14:paraId="47AF4CAB" w14:textId="77B2A118" w:rsidR="00BA76D3" w:rsidRDefault="00BA76D3" w:rsidP="00BA76D3">
      <w:pPr>
        <w:pStyle w:val="Titre1"/>
        <w:numPr>
          <w:ilvl w:val="0"/>
          <w:numId w:val="0"/>
        </w:numPr>
        <w:pBdr>
          <w:bottom w:val="none" w:sz="0" w:space="0" w:color="auto"/>
        </w:pBdr>
        <w:ind w:left="360"/>
        <w:rPr>
          <w:rFonts w:ascii="Calibri" w:hAnsi="Calibri" w:cs="Calibri"/>
          <w:sz w:val="22"/>
          <w:szCs w:val="20"/>
          <w:lang w:val="fr-FR"/>
        </w:rPr>
      </w:pPr>
    </w:p>
    <w:p w14:paraId="1ADB1C11" w14:textId="77777777" w:rsidR="008335DC" w:rsidRPr="008335DC" w:rsidRDefault="008335DC" w:rsidP="008335DC">
      <w:pPr>
        <w:rPr>
          <w:lang w:eastAsia="fr-FR" w:bidi="hi-IN"/>
        </w:rPr>
      </w:pPr>
    </w:p>
    <w:p w14:paraId="2B1D1AD5" w14:textId="62D085E0" w:rsidR="007B0227" w:rsidRDefault="00B507FD" w:rsidP="00B507FD">
      <w:pPr>
        <w:pStyle w:val="Titre1"/>
        <w:pBdr>
          <w:bottom w:val="none" w:sz="0" w:space="0" w:color="auto"/>
        </w:pBdr>
        <w:rPr>
          <w:rFonts w:ascii="Calibri" w:hAnsi="Calibri" w:cs="Calibri"/>
          <w:sz w:val="22"/>
          <w:szCs w:val="20"/>
        </w:rPr>
      </w:pPr>
      <w:r w:rsidRPr="007470D4">
        <w:rPr>
          <w:rFonts w:ascii="Calibri" w:hAnsi="Calibri" w:cs="Calibri"/>
          <w:sz w:val="22"/>
          <w:szCs w:val="20"/>
        </w:rPr>
        <w:tab/>
      </w:r>
      <w:r w:rsidRPr="007470D4">
        <w:rPr>
          <w:rFonts w:ascii="Calibri" w:hAnsi="Calibri" w:cs="Calibri"/>
          <w:sz w:val="22"/>
          <w:szCs w:val="20"/>
          <w:lang w:val="fr-FR"/>
        </w:rPr>
        <w:t xml:space="preserve">Bilan Micro-projets </w:t>
      </w:r>
      <w:r w:rsidRPr="007470D4">
        <w:rPr>
          <w:rFonts w:ascii="Calibri" w:hAnsi="Calibri" w:cs="Calibri"/>
          <w:sz w:val="22"/>
          <w:szCs w:val="20"/>
        </w:rPr>
        <w:t xml:space="preserve"> 202</w:t>
      </w:r>
      <w:r w:rsidR="008D014C">
        <w:rPr>
          <w:rFonts w:ascii="Calibri" w:hAnsi="Calibri" w:cs="Calibri"/>
          <w:sz w:val="22"/>
          <w:szCs w:val="20"/>
          <w:lang w:val="fr-FR"/>
        </w:rPr>
        <w:t>1</w:t>
      </w:r>
      <w:r w:rsidRPr="007470D4">
        <w:rPr>
          <w:rFonts w:ascii="Calibri" w:hAnsi="Calibri" w:cs="Calibri"/>
          <w:sz w:val="22"/>
          <w:szCs w:val="20"/>
        </w:rPr>
        <w:t xml:space="preserve"> </w:t>
      </w:r>
    </w:p>
    <w:p w14:paraId="74ACCA13" w14:textId="77777777" w:rsidR="008335DC" w:rsidRPr="008335DC" w:rsidRDefault="008335DC" w:rsidP="008335DC">
      <w:pPr>
        <w:rPr>
          <w:sz w:val="4"/>
          <w:szCs w:val="4"/>
          <w:lang w:val="fr-FR" w:eastAsia="fr-FR" w:bidi="hi-IN"/>
        </w:rPr>
      </w:pPr>
    </w:p>
    <w:p w14:paraId="169B27A3" w14:textId="59E0D34E" w:rsidR="00B507FD" w:rsidRDefault="00B507FD" w:rsidP="00B507FD">
      <w:pPr>
        <w:rPr>
          <w:b/>
          <w:bCs/>
          <w:color w:val="548DD4"/>
          <w:kern w:val="1"/>
          <w:szCs w:val="20"/>
          <w:lang w:eastAsia="ar-SA"/>
        </w:rPr>
      </w:pPr>
      <w:r w:rsidRPr="00A12CF6">
        <w:rPr>
          <w:b/>
          <w:bCs/>
          <w:kern w:val="1"/>
          <w:szCs w:val="20"/>
          <w:lang w:eastAsia="ar-SA"/>
        </w:rPr>
        <w:t xml:space="preserve">Joindre un bilan des micro-projets : </w:t>
      </w:r>
      <w:r w:rsidRPr="00521A6E">
        <w:rPr>
          <w:b/>
          <w:bCs/>
          <w:color w:val="548DD4"/>
          <w:kern w:val="1"/>
          <w:szCs w:val="20"/>
          <w:lang w:eastAsia="ar-SA"/>
        </w:rPr>
        <w:t>format libre</w:t>
      </w:r>
      <w:r w:rsidR="00140572" w:rsidRPr="00521A6E">
        <w:rPr>
          <w:b/>
          <w:bCs/>
          <w:color w:val="548DD4"/>
          <w:kern w:val="1"/>
          <w:szCs w:val="20"/>
          <w:lang w:eastAsia="ar-SA"/>
        </w:rPr>
        <w:t>.</w:t>
      </w:r>
    </w:p>
    <w:p w14:paraId="21175059" w14:textId="77777777" w:rsidR="008335DC" w:rsidRPr="008335DC" w:rsidRDefault="008335DC" w:rsidP="008335DC">
      <w:pPr>
        <w:jc w:val="right"/>
        <w:rPr>
          <w:szCs w:val="20"/>
          <w:lang w:eastAsia="ar-SA"/>
        </w:rPr>
      </w:pPr>
    </w:p>
    <w:sectPr w:rsidR="008335DC" w:rsidRPr="008335DC" w:rsidSect="008335DC">
      <w:footerReference w:type="default" r:id="rId14"/>
      <w:type w:val="oddPage"/>
      <w:pgSz w:w="11906" w:h="16838"/>
      <w:pgMar w:top="851" w:right="991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249B" w14:textId="77777777" w:rsidR="0042354B" w:rsidRDefault="0042354B">
      <w:pPr>
        <w:spacing w:after="0" w:line="240" w:lineRule="auto"/>
      </w:pPr>
      <w:r>
        <w:separator/>
      </w:r>
    </w:p>
  </w:endnote>
  <w:endnote w:type="continuationSeparator" w:id="0">
    <w:p w14:paraId="29ACD073" w14:textId="77777777" w:rsidR="0042354B" w:rsidRDefault="0042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5F73" w14:textId="77777777" w:rsidR="00A12CF6" w:rsidRDefault="00A12CF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F219E">
      <w:rPr>
        <w:noProof/>
      </w:rPr>
      <w:t>5</w:t>
    </w:r>
    <w:r>
      <w:fldChar w:fldCharType="end"/>
    </w:r>
  </w:p>
  <w:p w14:paraId="3390B025" w14:textId="77777777" w:rsidR="00A12CF6" w:rsidRDefault="00A12C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E6E3" w14:textId="77777777" w:rsidR="0042354B" w:rsidRDefault="0042354B">
      <w:pPr>
        <w:spacing w:after="0" w:line="240" w:lineRule="auto"/>
      </w:pPr>
      <w:r>
        <w:separator/>
      </w:r>
    </w:p>
  </w:footnote>
  <w:footnote w:type="continuationSeparator" w:id="0">
    <w:p w14:paraId="06243F82" w14:textId="77777777" w:rsidR="0042354B" w:rsidRDefault="0042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G Time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tim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G Times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tim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G Times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tim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G Time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A8506F"/>
    <w:multiLevelType w:val="hybridMultilevel"/>
    <w:tmpl w:val="878EB2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-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E1229D"/>
    <w:multiLevelType w:val="hybridMultilevel"/>
    <w:tmpl w:val="1AACA45A"/>
    <w:lvl w:ilvl="0" w:tplc="88DA8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0D6AE4"/>
    <w:multiLevelType w:val="hybridMultilevel"/>
    <w:tmpl w:val="65D404D2"/>
    <w:lvl w:ilvl="0" w:tplc="82849AC8">
      <w:start w:val="4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06F645B9"/>
    <w:multiLevelType w:val="hybridMultilevel"/>
    <w:tmpl w:val="C4127282"/>
    <w:lvl w:ilvl="0" w:tplc="6AA00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73417F0"/>
    <w:multiLevelType w:val="hybridMultilevel"/>
    <w:tmpl w:val="1E421B12"/>
    <w:lvl w:ilvl="0" w:tplc="9A98383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64199F"/>
    <w:multiLevelType w:val="hybridMultilevel"/>
    <w:tmpl w:val="71E4BC9E"/>
    <w:lvl w:ilvl="0" w:tplc="8424C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EA5B1E"/>
    <w:multiLevelType w:val="hybridMultilevel"/>
    <w:tmpl w:val="E376A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7421F0"/>
    <w:multiLevelType w:val="hybridMultilevel"/>
    <w:tmpl w:val="4D2035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F72BE6"/>
    <w:multiLevelType w:val="hybridMultilevel"/>
    <w:tmpl w:val="A3628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D51CD6"/>
    <w:multiLevelType w:val="hybridMultilevel"/>
    <w:tmpl w:val="FA86968A"/>
    <w:lvl w:ilvl="0" w:tplc="1D42F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AA44D9"/>
    <w:multiLevelType w:val="hybridMultilevel"/>
    <w:tmpl w:val="E0085744"/>
    <w:lvl w:ilvl="0" w:tplc="040C0011">
      <w:start w:val="1"/>
      <w:numFmt w:val="decimal"/>
      <w:lvlText w:val="%1)"/>
      <w:lvlJc w:val="left"/>
      <w:pPr>
        <w:ind w:left="2160" w:hanging="360"/>
      </w:pPr>
    </w:lvl>
    <w:lvl w:ilvl="1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138B024F"/>
    <w:multiLevelType w:val="hybridMultilevel"/>
    <w:tmpl w:val="A260A578"/>
    <w:lvl w:ilvl="0" w:tplc="334EA28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13AD0B5D"/>
    <w:multiLevelType w:val="hybridMultilevel"/>
    <w:tmpl w:val="6186BA4E"/>
    <w:lvl w:ilvl="0" w:tplc="D32E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ED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8F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8B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0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0B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3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CA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A8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5552218"/>
    <w:multiLevelType w:val="multilevel"/>
    <w:tmpl w:val="68B2117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156E4418"/>
    <w:multiLevelType w:val="multilevel"/>
    <w:tmpl w:val="39B42EFE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 w15:restartNumberingAfterBreak="0">
    <w:nsid w:val="191D1273"/>
    <w:multiLevelType w:val="hybridMultilevel"/>
    <w:tmpl w:val="BE0C4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E56641"/>
    <w:multiLevelType w:val="hybridMultilevel"/>
    <w:tmpl w:val="B60CA386"/>
    <w:lvl w:ilvl="0" w:tplc="1C6C9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847D6"/>
    <w:multiLevelType w:val="hybridMultilevel"/>
    <w:tmpl w:val="4DC4D544"/>
    <w:lvl w:ilvl="0" w:tplc="4F6EB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46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E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ADDEC">
      <w:start w:val="45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20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42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C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0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3D72FAD"/>
    <w:multiLevelType w:val="multilevel"/>
    <w:tmpl w:val="5AE0B09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26110E5F"/>
    <w:multiLevelType w:val="multilevel"/>
    <w:tmpl w:val="93A6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35" w15:restartNumberingAfterBreak="0">
    <w:nsid w:val="275352B0"/>
    <w:multiLevelType w:val="multilevel"/>
    <w:tmpl w:val="DB3C3B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6" w15:restartNumberingAfterBreak="0">
    <w:nsid w:val="2C6421E9"/>
    <w:multiLevelType w:val="hybridMultilevel"/>
    <w:tmpl w:val="424CC6BC"/>
    <w:lvl w:ilvl="0" w:tplc="9A98383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F70D81"/>
    <w:multiLevelType w:val="hybridMultilevel"/>
    <w:tmpl w:val="9490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FA7C5C"/>
    <w:multiLevelType w:val="multilevel"/>
    <w:tmpl w:val="0680A1EA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933643"/>
    <w:multiLevelType w:val="multilevel"/>
    <w:tmpl w:val="AA62E1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3EEB7C57"/>
    <w:multiLevelType w:val="multilevel"/>
    <w:tmpl w:val="D11A811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41" w15:restartNumberingAfterBreak="0">
    <w:nsid w:val="41CB4A0F"/>
    <w:multiLevelType w:val="hybridMultilevel"/>
    <w:tmpl w:val="D74AEDAA"/>
    <w:lvl w:ilvl="0" w:tplc="9A98383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0D37F1"/>
    <w:multiLevelType w:val="hybridMultilevel"/>
    <w:tmpl w:val="8C74DF10"/>
    <w:lvl w:ilvl="0" w:tplc="B8AE7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4A5DD7"/>
    <w:multiLevelType w:val="hybridMultilevel"/>
    <w:tmpl w:val="7BF02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B50BAA"/>
    <w:multiLevelType w:val="hybridMultilevel"/>
    <w:tmpl w:val="24588FAC"/>
    <w:lvl w:ilvl="0" w:tplc="FAD8CC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3C5868"/>
    <w:multiLevelType w:val="hybridMultilevel"/>
    <w:tmpl w:val="91389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85293E"/>
    <w:multiLevelType w:val="hybridMultilevel"/>
    <w:tmpl w:val="974E0736"/>
    <w:lvl w:ilvl="0" w:tplc="0CA8EBA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85D76"/>
    <w:multiLevelType w:val="multilevel"/>
    <w:tmpl w:val="86DABCC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711E5577"/>
    <w:multiLevelType w:val="hybridMultilevel"/>
    <w:tmpl w:val="055CF896"/>
    <w:lvl w:ilvl="0" w:tplc="3A845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33BB3"/>
    <w:multiLevelType w:val="multilevel"/>
    <w:tmpl w:val="F96088D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50" w15:restartNumberingAfterBreak="0">
    <w:nsid w:val="7740205C"/>
    <w:multiLevelType w:val="multilevel"/>
    <w:tmpl w:val="2E64FE5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7A1E1E8A"/>
    <w:multiLevelType w:val="hybridMultilevel"/>
    <w:tmpl w:val="BB24E3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F1D3D"/>
    <w:multiLevelType w:val="hybridMultilevel"/>
    <w:tmpl w:val="41ACBE3C"/>
    <w:lvl w:ilvl="0" w:tplc="040C0011">
      <w:start w:val="1"/>
      <w:numFmt w:val="decimal"/>
      <w:lvlText w:val="%1)"/>
      <w:lvlJc w:val="left"/>
      <w:pPr>
        <w:ind w:left="2160" w:hanging="360"/>
      </w:pPr>
    </w:lvl>
    <w:lvl w:ilvl="1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1"/>
  </w:num>
  <w:num w:numId="3">
    <w:abstractNumId w:val="52"/>
  </w:num>
  <w:num w:numId="4">
    <w:abstractNumId w:val="16"/>
  </w:num>
  <w:num w:numId="5">
    <w:abstractNumId w:val="49"/>
  </w:num>
  <w:num w:numId="6">
    <w:abstractNumId w:val="47"/>
  </w:num>
  <w:num w:numId="7">
    <w:abstractNumId w:val="24"/>
  </w:num>
  <w:num w:numId="8">
    <w:abstractNumId w:val="17"/>
  </w:num>
  <w:num w:numId="9">
    <w:abstractNumId w:val="35"/>
  </w:num>
  <w:num w:numId="10">
    <w:abstractNumId w:val="29"/>
  </w:num>
  <w:num w:numId="11">
    <w:abstractNumId w:val="14"/>
  </w:num>
  <w:num w:numId="12">
    <w:abstractNumId w:val="25"/>
  </w:num>
  <w:num w:numId="13">
    <w:abstractNumId w:val="33"/>
  </w:num>
  <w:num w:numId="14">
    <w:abstractNumId w:val="40"/>
  </w:num>
  <w:num w:numId="15">
    <w:abstractNumId w:val="28"/>
  </w:num>
  <w:num w:numId="16">
    <w:abstractNumId w:val="26"/>
  </w:num>
  <w:num w:numId="17">
    <w:abstractNumId w:val="44"/>
  </w:num>
  <w:num w:numId="18">
    <w:abstractNumId w:val="22"/>
  </w:num>
  <w:num w:numId="19">
    <w:abstractNumId w:val="45"/>
  </w:num>
  <w:num w:numId="20">
    <w:abstractNumId w:val="18"/>
  </w:num>
  <w:num w:numId="21">
    <w:abstractNumId w:val="23"/>
  </w:num>
  <w:num w:numId="22">
    <w:abstractNumId w:val="34"/>
  </w:num>
  <w:num w:numId="23">
    <w:abstractNumId w:val="19"/>
  </w:num>
  <w:num w:numId="24">
    <w:abstractNumId w:val="41"/>
  </w:num>
  <w:num w:numId="25">
    <w:abstractNumId w:val="36"/>
  </w:num>
  <w:num w:numId="26">
    <w:abstractNumId w:val="38"/>
  </w:num>
  <w:num w:numId="27">
    <w:abstractNumId w:val="37"/>
  </w:num>
  <w:num w:numId="28">
    <w:abstractNumId w:val="31"/>
  </w:num>
  <w:num w:numId="29">
    <w:abstractNumId w:val="42"/>
  </w:num>
  <w:num w:numId="30">
    <w:abstractNumId w:val="15"/>
  </w:num>
  <w:num w:numId="31">
    <w:abstractNumId w:val="50"/>
  </w:num>
  <w:num w:numId="32">
    <w:abstractNumId w:val="39"/>
  </w:num>
  <w:num w:numId="33">
    <w:abstractNumId w:val="27"/>
  </w:num>
  <w:num w:numId="34">
    <w:abstractNumId w:val="32"/>
  </w:num>
  <w:num w:numId="35">
    <w:abstractNumId w:val="20"/>
  </w:num>
  <w:num w:numId="36">
    <w:abstractNumId w:val="51"/>
  </w:num>
  <w:num w:numId="37">
    <w:abstractNumId w:val="46"/>
  </w:num>
  <w:num w:numId="38">
    <w:abstractNumId w:val="30"/>
  </w:num>
  <w:num w:numId="39">
    <w:abstractNumId w:val="43"/>
  </w:num>
  <w:num w:numId="40">
    <w:abstractNumId w:val="46"/>
  </w:num>
  <w:num w:numId="41">
    <w:abstractNumId w:val="46"/>
  </w:num>
  <w:num w:numId="42">
    <w:abstractNumId w:val="46"/>
  </w:num>
  <w:num w:numId="43">
    <w:abstractNumId w:val="46"/>
  </w:num>
  <w:num w:numId="44">
    <w:abstractNumId w:val="46"/>
  </w:num>
  <w:num w:numId="45">
    <w:abstractNumId w:val="46"/>
  </w:num>
  <w:num w:numId="46">
    <w:abstractNumId w:val="46"/>
  </w:num>
  <w:num w:numId="47">
    <w:abstractNumId w:val="46"/>
    <w:lvlOverride w:ilvl="0">
      <w:startOverride w:val="1"/>
    </w:lvlOverride>
  </w:num>
  <w:num w:numId="48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50"/>
    <w:rsid w:val="0001032B"/>
    <w:rsid w:val="00013396"/>
    <w:rsid w:val="000206DF"/>
    <w:rsid w:val="00042339"/>
    <w:rsid w:val="00045D12"/>
    <w:rsid w:val="00046B4B"/>
    <w:rsid w:val="00072613"/>
    <w:rsid w:val="00083EA3"/>
    <w:rsid w:val="00084C7A"/>
    <w:rsid w:val="000904C6"/>
    <w:rsid w:val="000C7F6E"/>
    <w:rsid w:val="000E3574"/>
    <w:rsid w:val="00140572"/>
    <w:rsid w:val="0015146B"/>
    <w:rsid w:val="00161224"/>
    <w:rsid w:val="00173B80"/>
    <w:rsid w:val="00177844"/>
    <w:rsid w:val="00182BD6"/>
    <w:rsid w:val="00186B12"/>
    <w:rsid w:val="001D3C56"/>
    <w:rsid w:val="001E04AB"/>
    <w:rsid w:val="001E3C6D"/>
    <w:rsid w:val="00205DAB"/>
    <w:rsid w:val="0022526A"/>
    <w:rsid w:val="00225C92"/>
    <w:rsid w:val="002339C0"/>
    <w:rsid w:val="00243DF5"/>
    <w:rsid w:val="00283CDA"/>
    <w:rsid w:val="00286DF8"/>
    <w:rsid w:val="002B0C5F"/>
    <w:rsid w:val="002C56AB"/>
    <w:rsid w:val="002D28D5"/>
    <w:rsid w:val="002E3CC5"/>
    <w:rsid w:val="002E6948"/>
    <w:rsid w:val="002F2CBF"/>
    <w:rsid w:val="0030588E"/>
    <w:rsid w:val="00312A63"/>
    <w:rsid w:val="00333760"/>
    <w:rsid w:val="003411EC"/>
    <w:rsid w:val="003577B5"/>
    <w:rsid w:val="00376BB0"/>
    <w:rsid w:val="0037706B"/>
    <w:rsid w:val="00383419"/>
    <w:rsid w:val="00385A45"/>
    <w:rsid w:val="00395E50"/>
    <w:rsid w:val="003977BA"/>
    <w:rsid w:val="003A0EE1"/>
    <w:rsid w:val="003B6309"/>
    <w:rsid w:val="003C6B73"/>
    <w:rsid w:val="003D1655"/>
    <w:rsid w:val="003D1CFE"/>
    <w:rsid w:val="003D40CA"/>
    <w:rsid w:val="003E1AA9"/>
    <w:rsid w:val="003E2877"/>
    <w:rsid w:val="004226EE"/>
    <w:rsid w:val="0042354B"/>
    <w:rsid w:val="00481382"/>
    <w:rsid w:val="00485F4B"/>
    <w:rsid w:val="004A68FB"/>
    <w:rsid w:val="004C2BD2"/>
    <w:rsid w:val="004C47C7"/>
    <w:rsid w:val="004C59C0"/>
    <w:rsid w:val="00502747"/>
    <w:rsid w:val="00514A57"/>
    <w:rsid w:val="00521A6E"/>
    <w:rsid w:val="00526802"/>
    <w:rsid w:val="00531206"/>
    <w:rsid w:val="0056338D"/>
    <w:rsid w:val="0057653E"/>
    <w:rsid w:val="005A2C17"/>
    <w:rsid w:val="005B05DC"/>
    <w:rsid w:val="005B0B4D"/>
    <w:rsid w:val="005C22E4"/>
    <w:rsid w:val="005D5978"/>
    <w:rsid w:val="005E56E2"/>
    <w:rsid w:val="005F20BE"/>
    <w:rsid w:val="00615A57"/>
    <w:rsid w:val="00632485"/>
    <w:rsid w:val="00653013"/>
    <w:rsid w:val="006731B8"/>
    <w:rsid w:val="006A7D3B"/>
    <w:rsid w:val="006B2C6F"/>
    <w:rsid w:val="006B2E7C"/>
    <w:rsid w:val="006E047A"/>
    <w:rsid w:val="006E288B"/>
    <w:rsid w:val="00700CBF"/>
    <w:rsid w:val="007200CB"/>
    <w:rsid w:val="00720A8E"/>
    <w:rsid w:val="007470D4"/>
    <w:rsid w:val="007B0227"/>
    <w:rsid w:val="007C65E9"/>
    <w:rsid w:val="007D0CFF"/>
    <w:rsid w:val="007E796D"/>
    <w:rsid w:val="007F3760"/>
    <w:rsid w:val="007F4A3C"/>
    <w:rsid w:val="00813674"/>
    <w:rsid w:val="00817F31"/>
    <w:rsid w:val="00830255"/>
    <w:rsid w:val="008335DC"/>
    <w:rsid w:val="00865B13"/>
    <w:rsid w:val="0087287B"/>
    <w:rsid w:val="00886AB3"/>
    <w:rsid w:val="00893C84"/>
    <w:rsid w:val="0089535A"/>
    <w:rsid w:val="008B0D5A"/>
    <w:rsid w:val="008D014C"/>
    <w:rsid w:val="008E4AE8"/>
    <w:rsid w:val="00900E4C"/>
    <w:rsid w:val="0090639E"/>
    <w:rsid w:val="009122FF"/>
    <w:rsid w:val="009234E3"/>
    <w:rsid w:val="0092565B"/>
    <w:rsid w:val="009314B7"/>
    <w:rsid w:val="00947F72"/>
    <w:rsid w:val="009943F8"/>
    <w:rsid w:val="009A7C3A"/>
    <w:rsid w:val="009B7BBF"/>
    <w:rsid w:val="009E48EF"/>
    <w:rsid w:val="009E6E85"/>
    <w:rsid w:val="009F178E"/>
    <w:rsid w:val="009F59B0"/>
    <w:rsid w:val="009F7ED5"/>
    <w:rsid w:val="00A05E44"/>
    <w:rsid w:val="00A12CF6"/>
    <w:rsid w:val="00A4617B"/>
    <w:rsid w:val="00A5439F"/>
    <w:rsid w:val="00A626EA"/>
    <w:rsid w:val="00A85DC6"/>
    <w:rsid w:val="00AA2EBF"/>
    <w:rsid w:val="00AA5EC4"/>
    <w:rsid w:val="00AB7404"/>
    <w:rsid w:val="00AC1460"/>
    <w:rsid w:val="00AC57C4"/>
    <w:rsid w:val="00AC6920"/>
    <w:rsid w:val="00AD3FE4"/>
    <w:rsid w:val="00AE2E23"/>
    <w:rsid w:val="00B04CF6"/>
    <w:rsid w:val="00B20364"/>
    <w:rsid w:val="00B22B61"/>
    <w:rsid w:val="00B37810"/>
    <w:rsid w:val="00B45ECB"/>
    <w:rsid w:val="00B507FD"/>
    <w:rsid w:val="00B640A1"/>
    <w:rsid w:val="00B6743B"/>
    <w:rsid w:val="00B74343"/>
    <w:rsid w:val="00BA63C1"/>
    <w:rsid w:val="00BA76D3"/>
    <w:rsid w:val="00BC73E3"/>
    <w:rsid w:val="00BC7566"/>
    <w:rsid w:val="00BD1502"/>
    <w:rsid w:val="00BD22EC"/>
    <w:rsid w:val="00BD341F"/>
    <w:rsid w:val="00BD35FB"/>
    <w:rsid w:val="00BD77AE"/>
    <w:rsid w:val="00BF1529"/>
    <w:rsid w:val="00C11C82"/>
    <w:rsid w:val="00C121A4"/>
    <w:rsid w:val="00C203CC"/>
    <w:rsid w:val="00C4172B"/>
    <w:rsid w:val="00C55098"/>
    <w:rsid w:val="00C577CD"/>
    <w:rsid w:val="00C635BF"/>
    <w:rsid w:val="00C667BF"/>
    <w:rsid w:val="00C71C2D"/>
    <w:rsid w:val="00CA218D"/>
    <w:rsid w:val="00CB1764"/>
    <w:rsid w:val="00CB67A2"/>
    <w:rsid w:val="00D03247"/>
    <w:rsid w:val="00D04D9C"/>
    <w:rsid w:val="00D361E4"/>
    <w:rsid w:val="00D4558D"/>
    <w:rsid w:val="00D464BE"/>
    <w:rsid w:val="00D54BCD"/>
    <w:rsid w:val="00D719E0"/>
    <w:rsid w:val="00D747A2"/>
    <w:rsid w:val="00D839A3"/>
    <w:rsid w:val="00DA1F6C"/>
    <w:rsid w:val="00DC11DC"/>
    <w:rsid w:val="00DD0053"/>
    <w:rsid w:val="00DD7F9F"/>
    <w:rsid w:val="00DF06D3"/>
    <w:rsid w:val="00E27700"/>
    <w:rsid w:val="00E27A8F"/>
    <w:rsid w:val="00E378D1"/>
    <w:rsid w:val="00E458C8"/>
    <w:rsid w:val="00E511D3"/>
    <w:rsid w:val="00E64B5A"/>
    <w:rsid w:val="00E70401"/>
    <w:rsid w:val="00EA0169"/>
    <w:rsid w:val="00EA6C4C"/>
    <w:rsid w:val="00EB0D04"/>
    <w:rsid w:val="00EB4196"/>
    <w:rsid w:val="00EC51F6"/>
    <w:rsid w:val="00ED4CE5"/>
    <w:rsid w:val="00EE7AF6"/>
    <w:rsid w:val="00F027F4"/>
    <w:rsid w:val="00F03018"/>
    <w:rsid w:val="00F04232"/>
    <w:rsid w:val="00F04E0F"/>
    <w:rsid w:val="00F07228"/>
    <w:rsid w:val="00F13B1D"/>
    <w:rsid w:val="00F33423"/>
    <w:rsid w:val="00F81F16"/>
    <w:rsid w:val="00FD1D41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8487485"/>
  <w15:chartTrackingRefBased/>
  <w15:docId w15:val="{E688FD2A-CCAF-43AF-AB7A-0568CC65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C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01032B"/>
    <w:pPr>
      <w:keepNext/>
      <w:numPr>
        <w:numId w:val="37"/>
      </w:numPr>
      <w:pBdr>
        <w:bottom w:val="single" w:sz="4" w:space="1" w:color="000000"/>
      </w:pBd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noProof/>
      <w:color w:val="ED7D31"/>
      <w:kern w:val="32"/>
      <w:sz w:val="32"/>
      <w:szCs w:val="32"/>
      <w:lang w:val="fr-FR" w:eastAsia="fr-FR" w:bidi="hi-IN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8"/>
      <w:lang w:eastAsia="fr-FR"/>
    </w:rPr>
  </w:style>
  <w:style w:type="paragraph" w:styleId="Titre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iCs/>
      <w:szCs w:val="28"/>
      <w:lang w:eastAsia="fr-FR"/>
    </w:rPr>
  </w:style>
  <w:style w:type="paragraph" w:styleId="Titre8">
    <w:name w:val="heading 8"/>
    <w:basedOn w:val="Normal"/>
    <w:next w:val="Normal"/>
    <w:qFormat/>
    <w:pPr>
      <w:keepNext/>
      <w:suppressAutoHyphens/>
      <w:spacing w:after="0" w:line="240" w:lineRule="auto"/>
      <w:outlineLvl w:val="7"/>
    </w:pPr>
    <w:rPr>
      <w:rFonts w:ascii="Arial" w:eastAsia="Times New Roman" w:hAnsi="Arial" w:cs="Courier New"/>
      <w:b/>
      <w:bCs/>
      <w:noProof/>
      <w:color w:val="000000"/>
      <w:u w:val="single"/>
      <w:lang w:val="fr-FR" w:eastAsia="fr-FR" w:bidi="hi-IN"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customStyle="1" w:styleId="CarCarCarCarCarCar1">
    <w:name w:val=" Car Car Car Car Car Car1"/>
    <w:basedOn w:val="Normal"/>
    <w:pPr>
      <w:spacing w:before="120" w:after="160" w:line="240" w:lineRule="exact"/>
    </w:pPr>
    <w:rPr>
      <w:rFonts w:ascii="Tahoma" w:eastAsia="Times New Roman" w:hAnsi="Tahoma"/>
      <w:sz w:val="18"/>
      <w:szCs w:val="20"/>
      <w:lang w:val="en-US"/>
    </w:rPr>
  </w:style>
  <w:style w:type="paragraph" w:styleId="Corpsdetexte2">
    <w:name w:val="Body Text 2"/>
    <w:basedOn w:val="Normal"/>
    <w:semiHidden/>
    <w:pPr>
      <w:spacing w:after="0" w:line="240" w:lineRule="auto"/>
    </w:pPr>
    <w:rPr>
      <w:rFonts w:ascii="Arial" w:eastAsia="Times New Roman" w:hAnsi="Arial" w:cs="Arial"/>
      <w:b/>
      <w:i/>
      <w:iCs/>
      <w:szCs w:val="28"/>
      <w:lang w:eastAsia="fr-FR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  <w:rPr>
      <w:lang w:eastAsia="en-US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  <w:lang w:eastAsia="en-US"/>
    </w:rPr>
  </w:style>
  <w:style w:type="paragraph" w:customStyle="1" w:styleId="ListParagraph">
    <w:name w:val="List Paragraph"/>
    <w:basedOn w:val="Normal"/>
    <w:pPr>
      <w:suppressAutoHyphens/>
      <w:ind w:left="708"/>
    </w:pPr>
    <w:rPr>
      <w:rFonts w:cs="Calibri"/>
      <w:kern w:val="1"/>
      <w:lang w:eastAsia="ar-SA"/>
    </w:rPr>
  </w:style>
  <w:style w:type="paragraph" w:styleId="Notedebasdepage">
    <w:name w:val="footnote text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  <w:rPr>
      <w:lang w:eastAsia="en-US"/>
    </w:rPr>
  </w:style>
  <w:style w:type="character" w:styleId="Appelnotedebasdep">
    <w:name w:val="footnote reference"/>
    <w:aliases w:val="titre, titre,titre1,SUPERS,Footnote Reference Number,Footnote Reference_LVL6,Footnote Reference_LVL61,Footnote Reference_LVL62,Footnote Reference_LVL63,Footnote Reference_LVL64,BVI fnr,Nota,Footnote symbol,Appel note de bas de p"/>
    <w:semiHidden/>
    <w:rPr>
      <w:vertAlign w:val="superscript"/>
    </w:rPr>
  </w:style>
  <w:style w:type="character" w:customStyle="1" w:styleId="CommentaireCar2">
    <w:name w:val="Commentaire Car2"/>
    <w:semiHidden/>
    <w:rPr>
      <w:rFonts w:ascii="Calibri" w:eastAsia="Calibri" w:hAnsi="Calibri" w:cs="Calibri"/>
      <w:kern w:val="1"/>
      <w:lang w:eastAsia="ar-SA"/>
    </w:rPr>
  </w:style>
  <w:style w:type="character" w:customStyle="1" w:styleId="Titre1Car">
    <w:name w:val="Titre 1 Car"/>
    <w:rPr>
      <w:rFonts w:ascii="CG Omega" w:eastAsia="Times New Roman" w:hAnsi="CG Omega" w:cs="Courier New"/>
      <w:b/>
      <w:bCs/>
      <w:noProof/>
      <w:kern w:val="1"/>
      <w:sz w:val="32"/>
      <w:szCs w:val="32"/>
      <w:lang w:val="fr-FR" w:bidi="hi-IN"/>
    </w:rPr>
  </w:style>
  <w:style w:type="character" w:customStyle="1" w:styleId="Titre8Car">
    <w:name w:val="Titre 8 Car"/>
    <w:rPr>
      <w:rFonts w:ascii="Arial" w:eastAsia="Times New Roman" w:hAnsi="Arial" w:cs="Courier New"/>
      <w:b/>
      <w:bCs/>
      <w:noProof/>
      <w:color w:val="000000"/>
      <w:sz w:val="22"/>
      <w:szCs w:val="22"/>
      <w:u w:val="single"/>
      <w:lang w:val="fr-FR" w:bidi="hi-IN"/>
    </w:rPr>
  </w:style>
  <w:style w:type="character" w:customStyle="1" w:styleId="Caractresdenotedebasdepage">
    <w:name w:val="Caractères de note de bas de page"/>
    <w:rPr>
      <w:vertAlign w:val="superscript"/>
    </w:rPr>
  </w:style>
  <w:style w:type="paragraph" w:styleId="Corpsdetexte">
    <w:name w:val="Body Text"/>
    <w:basedOn w:val="Normal"/>
    <w:semiHidden/>
    <w:pPr>
      <w:suppressAutoHyphens/>
      <w:spacing w:after="0" w:line="240" w:lineRule="auto"/>
      <w:jc w:val="both"/>
    </w:pPr>
    <w:rPr>
      <w:rFonts w:ascii="Times New Roman" w:eastAsia="Times New Roman" w:hAnsi="Times New Roman" w:cs="Courier New"/>
      <w:i/>
      <w:iCs/>
      <w:noProof/>
      <w:lang w:val="fr-FR" w:eastAsia="fr-FR" w:bidi="hi-IN"/>
    </w:rPr>
  </w:style>
  <w:style w:type="character" w:customStyle="1" w:styleId="CorpsdetexteCar">
    <w:name w:val="Corps de texte Car"/>
    <w:rPr>
      <w:rFonts w:ascii="Times New Roman" w:eastAsia="Times New Roman" w:hAnsi="Times New Roman" w:cs="Courier New"/>
      <w:i/>
      <w:iCs/>
      <w:noProof/>
      <w:sz w:val="22"/>
      <w:szCs w:val="22"/>
      <w:lang w:val="fr-FR" w:bidi="hi-IN"/>
    </w:rPr>
  </w:style>
  <w:style w:type="character" w:customStyle="1" w:styleId="Titre2Car">
    <w:name w:val="Titre 2 Car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sdetexte3">
    <w:name w:val="Body Text 3"/>
    <w:basedOn w:val="Normal"/>
    <w:semiHidden/>
    <w:pPr>
      <w:spacing w:after="0" w:line="240" w:lineRule="auto"/>
    </w:pPr>
    <w:rPr>
      <w:rFonts w:ascii="Arial" w:eastAsia="Times New Roman" w:hAnsi="Arial" w:cs="Arial"/>
      <w:bCs/>
      <w:i/>
      <w:iCs/>
      <w:sz w:val="18"/>
      <w:szCs w:val="28"/>
      <w:lang w:eastAsia="fr-FR"/>
    </w:rPr>
  </w:style>
  <w:style w:type="table" w:styleId="Grilledutableau">
    <w:name w:val="Table Grid"/>
    <w:basedOn w:val="TableauNormal"/>
    <w:uiPriority w:val="59"/>
    <w:rsid w:val="006E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D1655"/>
    <w:rPr>
      <w:color w:val="0563C1"/>
      <w:u w:val="single"/>
    </w:rPr>
  </w:style>
  <w:style w:type="table" w:styleId="Grilleclaire-Accent5">
    <w:name w:val="Light Grid Accent 5"/>
    <w:basedOn w:val="TableauNormal"/>
    <w:uiPriority w:val="62"/>
    <w:rsid w:val="007B022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29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7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ionactionsociale@caftours.cnafmail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72E05CFECC64982D153CE9462C8FD" ma:contentTypeVersion="10" ma:contentTypeDescription="Crée un document." ma:contentTypeScope="" ma:versionID="c13f2fef4fbdc695a2492377c1268974">
  <xsd:schema xmlns:xsd="http://www.w3.org/2001/XMLSchema" xmlns:xs="http://www.w3.org/2001/XMLSchema" xmlns:p="http://schemas.microsoft.com/office/2006/metadata/properties" xmlns:ns3="2fb8a152-fa72-401f-8378-92e17f24c644" xmlns:ns4="00bb6fd0-2fac-469b-8e61-76f5c6d717a1" targetNamespace="http://schemas.microsoft.com/office/2006/metadata/properties" ma:root="true" ma:fieldsID="261b04317961c3e3b3e9d6d3883795a3" ns3:_="" ns4:_="">
    <xsd:import namespace="2fb8a152-fa72-401f-8378-92e17f24c644"/>
    <xsd:import namespace="00bb6fd0-2fac-469b-8e61-76f5c6d71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152-fa72-401f-8378-92e17f24c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6fd0-2fac-469b-8e61-76f5c6d71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A7E9E-DD34-4717-9D44-865BB28F4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003B7-7D5F-41CC-8051-E3388FC03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484E2-B4F9-4662-97A2-CDA01DA8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152-fa72-401f-8378-92e17f24c644"/>
    <ds:schemaRef ds:uri="00bb6fd0-2fac-469b-8e61-76f5c6d7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A5983-A91F-48F9-BDDD-48F11FD1C32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0bb6fd0-2fac-469b-8e61-76f5c6d717a1"/>
    <ds:schemaRef ds:uri="2fb8a152-fa72-401f-8378-92e17f24c64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Links>
    <vt:vector size="6" baseType="variant"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mailto:gestionactionsociale@caftours.cnafmail.fr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VIPARD CNF</dc:creator>
  <cp:keywords/>
  <cp:lastModifiedBy>Carine DALUS 371</cp:lastModifiedBy>
  <cp:revision>3</cp:revision>
  <cp:lastPrinted>2018-10-11T08:07:00Z</cp:lastPrinted>
  <dcterms:created xsi:type="dcterms:W3CDTF">2022-07-19T09:19:00Z</dcterms:created>
  <dcterms:modified xsi:type="dcterms:W3CDTF">2022-07-19T09:19:00Z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0x010100E4872E05CFECC64982D153CE9462C8FD</vt:lpwstr>
  </property>
</Properties>
</file>